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C722BE1" w14:textId="16DBFB8F" w:rsidR="0030306D" w:rsidRPr="00923BE8" w:rsidRDefault="0030306D" w:rsidP="00B61DAC">
      <w:pPr>
        <w:rPr>
          <w:rFonts w:ascii="Arial" w:hAnsi="Arial" w:cs="Arial"/>
          <w:b/>
          <w:bCs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MIKAEL RUBIN</w:t>
      </w:r>
    </w:p>
    <w:p w14:paraId="430A5A9D" w14:textId="77777777" w:rsidR="00FF39B4" w:rsidRPr="00923BE8" w:rsidRDefault="00FF39B4" w:rsidP="004F1CE6">
      <w:pPr>
        <w:rPr>
          <w:rFonts w:ascii="Arial" w:hAnsi="Arial" w:cs="Arial"/>
          <w:sz w:val="20"/>
          <w:szCs w:val="20"/>
        </w:rPr>
      </w:pPr>
    </w:p>
    <w:p w14:paraId="7F4306E2" w14:textId="77777777" w:rsidR="00FF39B4" w:rsidRPr="00923BE8" w:rsidRDefault="00FF39B4" w:rsidP="00B61DA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Department of Psychology</w:t>
      </w:r>
    </w:p>
    <w:p w14:paraId="496C01BD" w14:textId="6D0B5A34" w:rsidR="00FF39B4" w:rsidRPr="00923BE8" w:rsidRDefault="00F727A7" w:rsidP="00B61DA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Palo Alto University</w:t>
      </w:r>
    </w:p>
    <w:p w14:paraId="4F8B9064" w14:textId="1E49ADB6" w:rsidR="00B61DAC" w:rsidRPr="00923BE8" w:rsidRDefault="00F727A7" w:rsidP="00FF39B4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1791 Arastradero Rd, Palo Alto, CA 94304</w:t>
      </w:r>
    </w:p>
    <w:p w14:paraId="382F3946" w14:textId="77777777" w:rsidR="00B61DAC" w:rsidRPr="00923BE8" w:rsidRDefault="00B61DAC" w:rsidP="00B61DA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917-744-6433</w:t>
      </w:r>
    </w:p>
    <w:p w14:paraId="06B51052" w14:textId="7FB5F2FB" w:rsidR="00FF39B4" w:rsidRPr="00923BE8" w:rsidRDefault="00F727A7" w:rsidP="00FF39B4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mrubin@paloaltou.edu</w:t>
      </w:r>
    </w:p>
    <w:p w14:paraId="6B3FBDC1" w14:textId="77777777" w:rsidR="00B61DAC" w:rsidRPr="00923BE8" w:rsidRDefault="00B61DAC" w:rsidP="00B61DAC">
      <w:pPr>
        <w:rPr>
          <w:rFonts w:ascii="Arial" w:hAnsi="Arial" w:cs="Arial"/>
          <w:b/>
          <w:sz w:val="20"/>
          <w:szCs w:val="20"/>
        </w:rPr>
      </w:pPr>
    </w:p>
    <w:p w14:paraId="075F7626" w14:textId="28F1DD23" w:rsidR="00B61DAC" w:rsidRPr="00923BE8" w:rsidRDefault="00B61DAC" w:rsidP="002D512C">
      <w:pPr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sz w:val="20"/>
          <w:szCs w:val="20"/>
        </w:rPr>
        <w:t>EDUCATION</w:t>
      </w:r>
      <w:r w:rsidRPr="00923BE8">
        <w:rPr>
          <w:rFonts w:ascii="Arial" w:hAnsi="Arial" w:cs="Arial"/>
          <w:sz w:val="20"/>
          <w:szCs w:val="20"/>
        </w:rPr>
        <w:tab/>
      </w:r>
    </w:p>
    <w:p w14:paraId="74444BF8" w14:textId="70F3D090" w:rsidR="00B61DAC" w:rsidRPr="00923BE8" w:rsidRDefault="00B61DAC" w:rsidP="00B61DAC">
      <w:pPr>
        <w:rPr>
          <w:rFonts w:ascii="Arial" w:hAnsi="Arial" w:cs="Arial"/>
          <w:sz w:val="20"/>
          <w:szCs w:val="20"/>
        </w:rPr>
      </w:pPr>
    </w:p>
    <w:p w14:paraId="7B2363D3" w14:textId="17FA001A" w:rsidR="005C6DF1" w:rsidRPr="00923BE8" w:rsidRDefault="005C6DF1" w:rsidP="005C6DF1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</w:rPr>
        <w:t>Ph.D., Clinical Psychology</w:t>
      </w:r>
      <w:r w:rsidR="00AF50EF" w:rsidRPr="00923BE8">
        <w:rPr>
          <w:rFonts w:ascii="Arial" w:hAnsi="Arial" w:cs="Arial"/>
          <w:i/>
          <w:iCs/>
          <w:sz w:val="20"/>
          <w:szCs w:val="20"/>
        </w:rPr>
        <w:tab/>
      </w:r>
      <w:r w:rsidR="00AF50EF" w:rsidRPr="00923BE8">
        <w:rPr>
          <w:rFonts w:ascii="Arial" w:hAnsi="Arial" w:cs="Arial"/>
          <w:i/>
          <w:iCs/>
          <w:sz w:val="20"/>
          <w:szCs w:val="20"/>
        </w:rPr>
        <w:tab/>
        <w:t xml:space="preserve"> </w:t>
      </w:r>
      <w:r w:rsidR="007C3110" w:rsidRPr="00923BE8">
        <w:rPr>
          <w:rFonts w:ascii="Arial" w:hAnsi="Arial" w:cs="Arial"/>
          <w:i/>
          <w:iCs/>
          <w:sz w:val="20"/>
          <w:szCs w:val="20"/>
        </w:rPr>
        <w:tab/>
      </w:r>
      <w:r w:rsidR="007C3110" w:rsidRPr="00923BE8">
        <w:rPr>
          <w:rFonts w:ascii="Arial" w:hAnsi="Arial" w:cs="Arial"/>
          <w:i/>
          <w:iCs/>
          <w:sz w:val="20"/>
          <w:szCs w:val="20"/>
        </w:rPr>
        <w:tab/>
      </w:r>
      <w:r w:rsidR="007C3110" w:rsidRPr="00923BE8">
        <w:rPr>
          <w:rFonts w:ascii="Arial" w:hAnsi="Arial" w:cs="Arial"/>
          <w:i/>
          <w:iCs/>
          <w:sz w:val="20"/>
          <w:szCs w:val="20"/>
        </w:rPr>
        <w:tab/>
      </w:r>
      <w:r w:rsidR="005D5A36" w:rsidRPr="00923BE8">
        <w:rPr>
          <w:rFonts w:ascii="Arial" w:hAnsi="Arial" w:cs="Arial"/>
          <w:i/>
          <w:iCs/>
          <w:sz w:val="20"/>
          <w:szCs w:val="20"/>
        </w:rPr>
        <w:tab/>
      </w:r>
      <w:r w:rsidR="005D5A36" w:rsidRPr="00923BE8">
        <w:rPr>
          <w:rFonts w:ascii="Arial" w:hAnsi="Arial" w:cs="Arial"/>
          <w:i/>
          <w:iCs/>
          <w:sz w:val="20"/>
          <w:szCs w:val="20"/>
        </w:rPr>
        <w:tab/>
      </w:r>
      <w:r w:rsidR="005D5A36" w:rsidRPr="00923BE8">
        <w:rPr>
          <w:rFonts w:ascii="Arial" w:hAnsi="Arial" w:cs="Arial"/>
          <w:i/>
          <w:iCs/>
          <w:sz w:val="20"/>
          <w:szCs w:val="20"/>
        </w:rPr>
        <w:tab/>
        <w:t xml:space="preserve">    </w:t>
      </w:r>
      <w:r w:rsidR="005D5A36" w:rsidRPr="00923BE8">
        <w:rPr>
          <w:rFonts w:ascii="Arial" w:hAnsi="Arial" w:cs="Arial"/>
          <w:sz w:val="20"/>
          <w:szCs w:val="20"/>
        </w:rPr>
        <w:t>2022</w:t>
      </w:r>
    </w:p>
    <w:p w14:paraId="17B983E0" w14:textId="0B968D3B" w:rsidR="005C6DF1" w:rsidRPr="00923BE8" w:rsidRDefault="005C6DF1" w:rsidP="007C3110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University of Texas at Austin</w:t>
      </w:r>
    </w:p>
    <w:p w14:paraId="5B9EA0EA" w14:textId="77777777" w:rsidR="000B64DE" w:rsidRPr="000B64DE" w:rsidRDefault="000B64DE" w:rsidP="000B64DE">
      <w:pPr>
        <w:rPr>
          <w:rFonts w:ascii="Arial" w:hAnsi="Arial" w:cs="Arial"/>
          <w:i/>
          <w:iCs/>
          <w:sz w:val="20"/>
          <w:szCs w:val="20"/>
        </w:rPr>
      </w:pPr>
      <w:r w:rsidRPr="000B64DE">
        <w:rPr>
          <w:rFonts w:ascii="Arial" w:hAnsi="Arial" w:cs="Arial"/>
          <w:i/>
          <w:iCs/>
          <w:sz w:val="20"/>
          <w:szCs w:val="20"/>
        </w:rPr>
        <w:t xml:space="preserve">Dissertation: Disentangling perceptual mechanisms maintaining </w:t>
      </w:r>
    </w:p>
    <w:p w14:paraId="50F582F0" w14:textId="6F900C31" w:rsidR="000B64DE" w:rsidRDefault="000B64DE" w:rsidP="000B64DE">
      <w:pPr>
        <w:rPr>
          <w:rFonts w:ascii="Arial" w:hAnsi="Arial" w:cs="Arial"/>
          <w:i/>
          <w:iCs/>
          <w:sz w:val="20"/>
          <w:szCs w:val="20"/>
        </w:rPr>
      </w:pPr>
      <w:r w:rsidRPr="000B64DE">
        <w:rPr>
          <w:rFonts w:ascii="Arial" w:hAnsi="Arial" w:cs="Arial"/>
          <w:i/>
          <w:iCs/>
          <w:sz w:val="20"/>
          <w:szCs w:val="20"/>
        </w:rPr>
        <w:t>social anxiety disorder using VR and eye tracking</w:t>
      </w:r>
    </w:p>
    <w:p w14:paraId="477E4440" w14:textId="7193DF96" w:rsidR="00A57B70" w:rsidRPr="00923BE8" w:rsidRDefault="00A57B70" w:rsidP="007C3110">
      <w:pPr>
        <w:rPr>
          <w:rFonts w:ascii="Arial" w:hAnsi="Arial" w:cs="Arial"/>
          <w:i/>
          <w:iCs/>
          <w:sz w:val="20"/>
          <w:szCs w:val="20"/>
        </w:rPr>
      </w:pPr>
      <w:r w:rsidRPr="00923BE8">
        <w:rPr>
          <w:rFonts w:ascii="Arial" w:hAnsi="Arial" w:cs="Arial"/>
          <w:i/>
          <w:iCs/>
          <w:sz w:val="20"/>
          <w:szCs w:val="20"/>
        </w:rPr>
        <w:t>Advisor: Michael</w:t>
      </w:r>
      <w:r w:rsidR="00EC0CED" w:rsidRPr="00923BE8">
        <w:rPr>
          <w:rFonts w:ascii="Arial" w:hAnsi="Arial" w:cs="Arial"/>
          <w:i/>
          <w:iCs/>
          <w:sz w:val="20"/>
          <w:szCs w:val="20"/>
        </w:rPr>
        <w:t xml:space="preserve"> J.</w:t>
      </w:r>
      <w:r w:rsidRPr="00923BE8">
        <w:rPr>
          <w:rFonts w:ascii="Arial" w:hAnsi="Arial" w:cs="Arial"/>
          <w:i/>
          <w:iCs/>
          <w:sz w:val="20"/>
          <w:szCs w:val="20"/>
        </w:rPr>
        <w:t xml:space="preserve"> Telch, Ph.D.</w:t>
      </w:r>
    </w:p>
    <w:p w14:paraId="4304E358" w14:textId="77777777" w:rsidR="005F65D1" w:rsidRPr="00923BE8" w:rsidRDefault="005F65D1" w:rsidP="005C6DF1">
      <w:pPr>
        <w:ind w:left="1440" w:firstLine="720"/>
        <w:rPr>
          <w:rFonts w:ascii="Arial" w:hAnsi="Arial" w:cs="Arial"/>
          <w:sz w:val="20"/>
          <w:szCs w:val="20"/>
        </w:rPr>
      </w:pPr>
    </w:p>
    <w:p w14:paraId="2D927EF0" w14:textId="29EF80EC" w:rsidR="005F65D1" w:rsidRPr="00923BE8" w:rsidRDefault="005F65D1" w:rsidP="002233F3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i/>
          <w:sz w:val="20"/>
          <w:szCs w:val="20"/>
        </w:rPr>
        <w:t>M.A., Psychology</w:t>
      </w:r>
      <w:r w:rsidRPr="00923BE8">
        <w:rPr>
          <w:rFonts w:ascii="Arial" w:hAnsi="Arial" w:cs="Arial"/>
          <w:sz w:val="20"/>
          <w:szCs w:val="20"/>
        </w:rPr>
        <w:t xml:space="preserve"> </w:t>
      </w:r>
      <w:r w:rsidR="007C3110" w:rsidRPr="00923BE8">
        <w:rPr>
          <w:rFonts w:ascii="Arial" w:hAnsi="Arial" w:cs="Arial"/>
          <w:sz w:val="20"/>
          <w:szCs w:val="20"/>
        </w:rPr>
        <w:tab/>
      </w:r>
      <w:r w:rsidR="007C3110" w:rsidRPr="00923BE8">
        <w:rPr>
          <w:rFonts w:ascii="Arial" w:hAnsi="Arial" w:cs="Arial"/>
          <w:sz w:val="20"/>
          <w:szCs w:val="20"/>
        </w:rPr>
        <w:tab/>
      </w:r>
      <w:r w:rsidR="007C3110" w:rsidRPr="00923BE8">
        <w:rPr>
          <w:rFonts w:ascii="Arial" w:hAnsi="Arial" w:cs="Arial"/>
          <w:sz w:val="20"/>
          <w:szCs w:val="20"/>
        </w:rPr>
        <w:tab/>
      </w:r>
      <w:r w:rsidR="007C3110" w:rsidRPr="00923BE8">
        <w:rPr>
          <w:rFonts w:ascii="Arial" w:hAnsi="Arial" w:cs="Arial"/>
          <w:sz w:val="20"/>
          <w:szCs w:val="20"/>
        </w:rPr>
        <w:tab/>
      </w:r>
      <w:r w:rsidR="007C3110" w:rsidRPr="00923BE8">
        <w:rPr>
          <w:rFonts w:ascii="Arial" w:hAnsi="Arial" w:cs="Arial"/>
          <w:sz w:val="20"/>
          <w:szCs w:val="20"/>
        </w:rPr>
        <w:tab/>
      </w:r>
      <w:r w:rsidR="007C3110" w:rsidRPr="00923BE8">
        <w:rPr>
          <w:rFonts w:ascii="Arial" w:hAnsi="Arial" w:cs="Arial"/>
          <w:sz w:val="20"/>
          <w:szCs w:val="20"/>
        </w:rPr>
        <w:tab/>
      </w:r>
      <w:r w:rsidR="007C3110" w:rsidRPr="00923BE8">
        <w:rPr>
          <w:rFonts w:ascii="Arial" w:hAnsi="Arial" w:cs="Arial"/>
          <w:sz w:val="20"/>
          <w:szCs w:val="20"/>
        </w:rPr>
        <w:tab/>
      </w:r>
      <w:r w:rsidR="007C3110" w:rsidRPr="00923BE8">
        <w:rPr>
          <w:rFonts w:ascii="Arial" w:hAnsi="Arial" w:cs="Arial"/>
          <w:sz w:val="20"/>
          <w:szCs w:val="20"/>
        </w:rPr>
        <w:tab/>
      </w:r>
      <w:r w:rsidR="007C3110" w:rsidRPr="00923BE8">
        <w:rPr>
          <w:rFonts w:ascii="Arial" w:hAnsi="Arial" w:cs="Arial"/>
          <w:sz w:val="20"/>
          <w:szCs w:val="20"/>
        </w:rPr>
        <w:tab/>
      </w:r>
      <w:r w:rsidR="007C1FFA" w:rsidRPr="00923BE8">
        <w:rPr>
          <w:rFonts w:ascii="Arial" w:hAnsi="Arial" w:cs="Arial"/>
          <w:sz w:val="20"/>
          <w:szCs w:val="20"/>
        </w:rPr>
        <w:t xml:space="preserve">    </w:t>
      </w:r>
      <w:r w:rsidR="007C3110" w:rsidRPr="00923BE8">
        <w:rPr>
          <w:rFonts w:ascii="Arial" w:hAnsi="Arial" w:cs="Arial"/>
          <w:sz w:val="20"/>
          <w:szCs w:val="20"/>
        </w:rPr>
        <w:t>2015</w:t>
      </w:r>
    </w:p>
    <w:p w14:paraId="681C7A1A" w14:textId="77777777" w:rsidR="005F65D1" w:rsidRPr="00923BE8" w:rsidRDefault="005F65D1" w:rsidP="007C3110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City College of the City University of New York</w:t>
      </w:r>
    </w:p>
    <w:p w14:paraId="71C439B3" w14:textId="77777777" w:rsidR="007C1FFA" w:rsidRPr="00923BE8" w:rsidRDefault="000D4462" w:rsidP="007C3110">
      <w:pPr>
        <w:rPr>
          <w:rFonts w:ascii="Arial" w:hAnsi="Arial" w:cs="Arial"/>
          <w:i/>
          <w:iCs/>
          <w:sz w:val="20"/>
          <w:szCs w:val="20"/>
        </w:rPr>
      </w:pPr>
      <w:r w:rsidRPr="00923BE8">
        <w:rPr>
          <w:rFonts w:ascii="Arial" w:hAnsi="Arial" w:cs="Arial"/>
          <w:i/>
          <w:iCs/>
          <w:sz w:val="20"/>
          <w:szCs w:val="20"/>
        </w:rPr>
        <w:t xml:space="preserve">Thesis: </w:t>
      </w:r>
      <w:r w:rsidR="00426BD5" w:rsidRPr="00923BE8">
        <w:rPr>
          <w:rFonts w:ascii="Arial" w:hAnsi="Arial" w:cs="Arial"/>
          <w:i/>
          <w:iCs/>
          <w:sz w:val="20"/>
          <w:szCs w:val="20"/>
        </w:rPr>
        <w:t xml:space="preserve">Inhibitory Control Deficits and PTSD: Evidence from Eye Blink </w:t>
      </w:r>
    </w:p>
    <w:p w14:paraId="27852B23" w14:textId="4493B644" w:rsidR="000D4462" w:rsidRPr="00923BE8" w:rsidRDefault="000D4462" w:rsidP="007C3110">
      <w:pPr>
        <w:rPr>
          <w:rFonts w:ascii="Arial" w:hAnsi="Arial" w:cs="Arial"/>
          <w:i/>
          <w:iCs/>
          <w:sz w:val="20"/>
          <w:szCs w:val="20"/>
        </w:rPr>
      </w:pPr>
      <w:r w:rsidRPr="00923BE8">
        <w:rPr>
          <w:rFonts w:ascii="Arial" w:hAnsi="Arial" w:cs="Arial"/>
          <w:i/>
          <w:iCs/>
          <w:sz w:val="20"/>
          <w:szCs w:val="20"/>
        </w:rPr>
        <w:t>Chair of Thesis Committee: Robert Melara, Ph.D</w:t>
      </w:r>
      <w:r w:rsidR="00426BD5" w:rsidRPr="00923BE8">
        <w:rPr>
          <w:rFonts w:ascii="Arial" w:hAnsi="Arial" w:cs="Arial"/>
          <w:i/>
          <w:iCs/>
          <w:sz w:val="20"/>
          <w:szCs w:val="20"/>
        </w:rPr>
        <w:t>.</w:t>
      </w:r>
    </w:p>
    <w:p w14:paraId="3AD4A293" w14:textId="77777777" w:rsidR="005F65D1" w:rsidRPr="00923BE8" w:rsidRDefault="005F65D1" w:rsidP="005F65D1">
      <w:pPr>
        <w:rPr>
          <w:rFonts w:ascii="Arial" w:hAnsi="Arial" w:cs="Arial"/>
          <w:sz w:val="20"/>
          <w:szCs w:val="20"/>
        </w:rPr>
      </w:pPr>
    </w:p>
    <w:p w14:paraId="0A6DB879" w14:textId="2A8828D8" w:rsidR="005F65D1" w:rsidRPr="00923BE8" w:rsidRDefault="005F65D1" w:rsidP="005F65D1">
      <w:pPr>
        <w:rPr>
          <w:rFonts w:ascii="Arial" w:hAnsi="Arial" w:cs="Arial"/>
          <w:i/>
          <w:iCs/>
          <w:sz w:val="20"/>
          <w:szCs w:val="20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</w:rPr>
        <w:t>B.A., Art History</w:t>
      </w:r>
      <w:r w:rsidR="007C3110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7C3110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7C3110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7C3110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7C3110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7C3110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7C3110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7C3110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766E8D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7C1FFA" w:rsidRPr="00923BE8"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 w:rsidR="007C3110" w:rsidRPr="00923BE8">
        <w:rPr>
          <w:rFonts w:ascii="Arial" w:hAnsi="Arial" w:cs="Arial"/>
          <w:sz w:val="20"/>
          <w:szCs w:val="20"/>
        </w:rPr>
        <w:t>2010</w:t>
      </w:r>
    </w:p>
    <w:p w14:paraId="2E4AAFFB" w14:textId="4A46A140" w:rsidR="00D43241" w:rsidRPr="00923BE8" w:rsidRDefault="005F65D1" w:rsidP="005F65D1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McGill University</w:t>
      </w:r>
    </w:p>
    <w:p w14:paraId="47DF2BD3" w14:textId="4EDB9C34" w:rsidR="006F5AB1" w:rsidRPr="00923BE8" w:rsidRDefault="00230F16" w:rsidP="006F5AB1">
      <w:pPr>
        <w:rPr>
          <w:rFonts w:ascii="Arial" w:hAnsi="Arial" w:cs="Arial"/>
          <w:i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</w:p>
    <w:p w14:paraId="36C065F2" w14:textId="63F5031A" w:rsidR="005717DF" w:rsidRPr="00923BE8" w:rsidRDefault="005717DF" w:rsidP="005717DF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923BE8">
        <w:rPr>
          <w:rFonts w:ascii="Arial" w:hAnsi="Arial" w:cs="Arial"/>
          <w:b/>
          <w:sz w:val="20"/>
          <w:szCs w:val="20"/>
        </w:rPr>
        <w:t>ACADEMIC APPOINTMENTS</w:t>
      </w:r>
    </w:p>
    <w:p w14:paraId="0E13CC22" w14:textId="77777777" w:rsidR="005717DF" w:rsidRPr="00923BE8" w:rsidRDefault="005717DF" w:rsidP="005717DF">
      <w:pPr>
        <w:rPr>
          <w:rFonts w:ascii="Arial" w:hAnsi="Arial" w:cs="Arial"/>
          <w:bCs/>
          <w:sz w:val="20"/>
          <w:szCs w:val="20"/>
        </w:rPr>
      </w:pPr>
    </w:p>
    <w:p w14:paraId="288AF850" w14:textId="2F9258D5" w:rsidR="005717DF" w:rsidRPr="00923BE8" w:rsidRDefault="005717DF" w:rsidP="005717DF">
      <w:pPr>
        <w:rPr>
          <w:rFonts w:ascii="Arial" w:hAnsi="Arial" w:cs="Arial"/>
          <w:bCs/>
          <w:sz w:val="20"/>
          <w:szCs w:val="20"/>
        </w:rPr>
      </w:pPr>
      <w:r w:rsidRPr="00923BE8">
        <w:rPr>
          <w:rFonts w:ascii="Arial" w:hAnsi="Arial" w:cs="Arial"/>
          <w:b/>
          <w:i/>
          <w:iCs/>
          <w:sz w:val="20"/>
          <w:szCs w:val="20"/>
        </w:rPr>
        <w:t>Palo Alto University</w:t>
      </w:r>
      <w:r w:rsidRPr="00923BE8">
        <w:rPr>
          <w:rFonts w:ascii="Arial" w:hAnsi="Arial" w:cs="Arial"/>
          <w:b/>
          <w:i/>
          <w:iCs/>
          <w:sz w:val="20"/>
          <w:szCs w:val="20"/>
        </w:rPr>
        <w:tab/>
      </w:r>
      <w:r w:rsidRPr="00923BE8">
        <w:rPr>
          <w:rFonts w:ascii="Arial" w:hAnsi="Arial" w:cs="Arial"/>
          <w:b/>
          <w:i/>
          <w:iCs/>
          <w:sz w:val="20"/>
          <w:szCs w:val="20"/>
        </w:rPr>
        <w:tab/>
      </w:r>
      <w:r w:rsidRPr="00923BE8">
        <w:rPr>
          <w:rFonts w:ascii="Arial" w:hAnsi="Arial" w:cs="Arial"/>
          <w:b/>
          <w:i/>
          <w:iCs/>
          <w:sz w:val="20"/>
          <w:szCs w:val="20"/>
        </w:rPr>
        <w:tab/>
      </w:r>
      <w:r w:rsidRPr="00923BE8">
        <w:rPr>
          <w:rFonts w:ascii="Arial" w:hAnsi="Arial" w:cs="Arial"/>
          <w:b/>
          <w:i/>
          <w:iCs/>
          <w:sz w:val="20"/>
          <w:szCs w:val="20"/>
        </w:rPr>
        <w:tab/>
      </w:r>
      <w:r w:rsidRPr="00923BE8">
        <w:rPr>
          <w:rFonts w:ascii="Arial" w:hAnsi="Arial" w:cs="Arial"/>
          <w:b/>
          <w:i/>
          <w:iCs/>
          <w:sz w:val="20"/>
          <w:szCs w:val="20"/>
        </w:rPr>
        <w:tab/>
      </w:r>
      <w:r w:rsidRPr="00923BE8">
        <w:rPr>
          <w:rFonts w:ascii="Arial" w:hAnsi="Arial" w:cs="Arial"/>
          <w:b/>
          <w:i/>
          <w:iCs/>
          <w:sz w:val="20"/>
          <w:szCs w:val="20"/>
        </w:rPr>
        <w:tab/>
      </w:r>
      <w:r w:rsidRPr="00923BE8">
        <w:rPr>
          <w:rFonts w:ascii="Arial" w:hAnsi="Arial" w:cs="Arial"/>
          <w:b/>
          <w:i/>
          <w:iCs/>
          <w:sz w:val="20"/>
          <w:szCs w:val="20"/>
        </w:rPr>
        <w:tab/>
      </w:r>
      <w:r w:rsidRPr="00923BE8">
        <w:rPr>
          <w:rFonts w:ascii="Arial" w:hAnsi="Arial" w:cs="Arial"/>
          <w:b/>
          <w:i/>
          <w:iCs/>
          <w:sz w:val="20"/>
          <w:szCs w:val="20"/>
        </w:rPr>
        <w:tab/>
        <w:t xml:space="preserve">    </w:t>
      </w:r>
      <w:r w:rsidRPr="00923BE8">
        <w:rPr>
          <w:rFonts w:ascii="Arial" w:hAnsi="Arial" w:cs="Arial"/>
          <w:bCs/>
          <w:sz w:val="20"/>
          <w:szCs w:val="20"/>
        </w:rPr>
        <w:t>2022-present</w:t>
      </w:r>
      <w:r w:rsidRPr="00923BE8">
        <w:rPr>
          <w:rFonts w:ascii="Arial" w:hAnsi="Arial" w:cs="Arial"/>
          <w:bCs/>
          <w:sz w:val="20"/>
          <w:szCs w:val="20"/>
        </w:rPr>
        <w:tab/>
      </w:r>
    </w:p>
    <w:p w14:paraId="0ED30E1B" w14:textId="6C695DBC" w:rsidR="006A1CE5" w:rsidRDefault="006A1CE5" w:rsidP="005717DF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Associate</w:t>
      </w:r>
      <w:r w:rsidRPr="00923BE8">
        <w:rPr>
          <w:rFonts w:ascii="Arial" w:hAnsi="Arial" w:cs="Arial"/>
          <w:bCs/>
          <w:sz w:val="20"/>
          <w:szCs w:val="20"/>
        </w:rPr>
        <w:t xml:space="preserve"> Professor, Department of Psychology (Clinical Area)</w:t>
      </w:r>
    </w:p>
    <w:p w14:paraId="11A309EC" w14:textId="77777777" w:rsidR="005717DF" w:rsidRPr="00923BE8" w:rsidRDefault="005717DF" w:rsidP="002D512C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</w:p>
    <w:p w14:paraId="6C76D08B" w14:textId="4138D686" w:rsidR="008151A7" w:rsidRPr="008B3BAA" w:rsidRDefault="00C1213E" w:rsidP="008B3BAA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FUNDING</w:t>
      </w:r>
    </w:p>
    <w:p w14:paraId="4B77343D" w14:textId="77777777" w:rsidR="00E92F8C" w:rsidRDefault="00E92F8C" w:rsidP="004669D2">
      <w:pPr>
        <w:rPr>
          <w:rFonts w:ascii="Arial" w:hAnsi="Arial" w:cs="Arial"/>
          <w:b/>
          <w:i/>
          <w:iCs/>
          <w:sz w:val="20"/>
          <w:szCs w:val="20"/>
        </w:rPr>
      </w:pPr>
    </w:p>
    <w:p w14:paraId="047CD7F7" w14:textId="27050D05" w:rsidR="006A1CE5" w:rsidRPr="00B45D75" w:rsidRDefault="00BD5AE0" w:rsidP="006A1CE5">
      <w:pPr>
        <w:rPr>
          <w:rFonts w:ascii="Arial" w:hAnsi="Arial" w:cs="Arial"/>
          <w:b/>
          <w:i/>
          <w:iCs/>
          <w:sz w:val="20"/>
          <w:szCs w:val="20"/>
        </w:rPr>
      </w:pPr>
      <w:r w:rsidRPr="00BD5AE0">
        <w:rPr>
          <w:rFonts w:ascii="Arial" w:hAnsi="Arial" w:cs="Arial"/>
          <w:b/>
          <w:sz w:val="20"/>
          <w:szCs w:val="20"/>
        </w:rPr>
        <w:t xml:space="preserve">Small Business Technology Transfer </w:t>
      </w:r>
      <w:r>
        <w:rPr>
          <w:rFonts w:ascii="Arial" w:hAnsi="Arial" w:cs="Arial"/>
          <w:b/>
          <w:sz w:val="20"/>
          <w:szCs w:val="20"/>
        </w:rPr>
        <w:t xml:space="preserve">Award </w:t>
      </w:r>
      <w:r w:rsidR="006A1CE5" w:rsidRPr="00EC59AD">
        <w:rPr>
          <w:rFonts w:ascii="Arial" w:hAnsi="Arial" w:cs="Arial"/>
          <w:bCs/>
          <w:sz w:val="20"/>
          <w:szCs w:val="20"/>
        </w:rPr>
        <w:t>(</w:t>
      </w:r>
      <w:r w:rsidR="006A1CE5" w:rsidRPr="006A1CE5">
        <w:rPr>
          <w:rFonts w:ascii="Arial" w:hAnsi="Arial" w:cs="Arial"/>
          <w:bCs/>
          <w:sz w:val="20"/>
          <w:szCs w:val="20"/>
        </w:rPr>
        <w:t>R41DA064798</w:t>
      </w:r>
      <w:r w:rsidR="006A1CE5" w:rsidRPr="000C76A5">
        <w:rPr>
          <w:rFonts w:ascii="Arial" w:hAnsi="Arial" w:cs="Arial"/>
          <w:bCs/>
          <w:sz w:val="20"/>
          <w:szCs w:val="20"/>
        </w:rPr>
        <w:t>), NIH/</w:t>
      </w:r>
      <w:r w:rsidR="006A1CE5">
        <w:rPr>
          <w:rFonts w:ascii="Arial" w:hAnsi="Arial" w:cs="Arial"/>
          <w:bCs/>
          <w:sz w:val="20"/>
          <w:szCs w:val="20"/>
        </w:rPr>
        <w:t>NIDA</w:t>
      </w:r>
      <w:r w:rsidR="006A1CE5" w:rsidRPr="000C76A5">
        <w:rPr>
          <w:rFonts w:ascii="Arial" w:hAnsi="Arial" w:cs="Arial"/>
          <w:bCs/>
          <w:sz w:val="20"/>
          <w:szCs w:val="20"/>
        </w:rPr>
        <w:t xml:space="preserve"> </w:t>
      </w:r>
      <w:r w:rsidR="006A1CE5">
        <w:rPr>
          <w:rFonts w:ascii="Arial" w:hAnsi="Arial" w:cs="Arial"/>
          <w:b/>
          <w:i/>
          <w:iCs/>
          <w:sz w:val="20"/>
          <w:szCs w:val="20"/>
        </w:rPr>
        <w:tab/>
      </w:r>
      <w:r>
        <w:rPr>
          <w:rFonts w:ascii="Arial" w:hAnsi="Arial" w:cs="Arial"/>
          <w:b/>
          <w:i/>
          <w:iCs/>
          <w:sz w:val="20"/>
          <w:szCs w:val="20"/>
        </w:rPr>
        <w:t xml:space="preserve">    </w:t>
      </w:r>
      <w:r w:rsidR="006A1CE5">
        <w:rPr>
          <w:rFonts w:ascii="Arial" w:hAnsi="Arial" w:cs="Arial"/>
          <w:bCs/>
          <w:sz w:val="20"/>
          <w:szCs w:val="20"/>
        </w:rPr>
        <w:t>202</w:t>
      </w:r>
      <w:r w:rsidR="006A1CE5">
        <w:rPr>
          <w:rFonts w:ascii="Arial" w:hAnsi="Arial" w:cs="Arial"/>
          <w:bCs/>
          <w:sz w:val="20"/>
          <w:szCs w:val="20"/>
        </w:rPr>
        <w:t>6</w:t>
      </w:r>
      <w:r w:rsidR="006A1CE5">
        <w:rPr>
          <w:rFonts w:ascii="Arial" w:hAnsi="Arial" w:cs="Arial"/>
          <w:bCs/>
          <w:sz w:val="20"/>
          <w:szCs w:val="20"/>
        </w:rPr>
        <w:t>-present</w:t>
      </w:r>
    </w:p>
    <w:p w14:paraId="752562E9" w14:textId="7365A0AE" w:rsidR="006A1CE5" w:rsidRPr="00DA4709" w:rsidRDefault="006A1CE5" w:rsidP="006A1CE5">
      <w:pPr>
        <w:rPr>
          <w:rFonts w:ascii="Arial" w:hAnsi="Arial" w:cs="Arial"/>
          <w:bCs/>
          <w:i/>
          <w:iCs/>
          <w:sz w:val="20"/>
          <w:szCs w:val="20"/>
        </w:rPr>
      </w:pPr>
      <w:proofErr w:type="spellStart"/>
      <w:r w:rsidRPr="006A1CE5">
        <w:rPr>
          <w:rFonts w:ascii="Arial" w:hAnsi="Arial" w:cs="Arial"/>
          <w:bCs/>
          <w:i/>
          <w:iCs/>
          <w:sz w:val="20"/>
          <w:szCs w:val="20"/>
        </w:rPr>
        <w:t>ElevateAR</w:t>
      </w:r>
      <w:proofErr w:type="spellEnd"/>
      <w:r w:rsidRPr="006A1CE5">
        <w:rPr>
          <w:rFonts w:ascii="Arial" w:hAnsi="Arial" w:cs="Arial"/>
          <w:bCs/>
          <w:i/>
          <w:iCs/>
          <w:sz w:val="20"/>
          <w:szCs w:val="20"/>
        </w:rPr>
        <w:t>: A Scalable Digital Therapeutic</w:t>
      </w:r>
      <w:r w:rsidR="003D0EA1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6A1CE5">
        <w:rPr>
          <w:rFonts w:ascii="Arial" w:hAnsi="Arial" w:cs="Arial"/>
          <w:bCs/>
          <w:i/>
          <w:iCs/>
          <w:sz w:val="20"/>
          <w:szCs w:val="20"/>
        </w:rPr>
        <w:t>that Uses Augmented Reality to Enhance Access, Engagement, and Effectiveness of Vaping Cessation</w:t>
      </w:r>
      <w:r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6A1CE5">
        <w:rPr>
          <w:rFonts w:ascii="Arial" w:hAnsi="Arial" w:cs="Arial"/>
          <w:bCs/>
          <w:i/>
          <w:iCs/>
          <w:sz w:val="20"/>
          <w:szCs w:val="20"/>
        </w:rPr>
        <w:t>Among the Pediatric Population</w:t>
      </w:r>
      <w:r w:rsidRPr="00DA4709">
        <w:rPr>
          <w:rFonts w:ascii="Arial" w:hAnsi="Arial" w:cs="Arial"/>
          <w:bCs/>
          <w:i/>
          <w:iCs/>
          <w:sz w:val="20"/>
          <w:szCs w:val="20"/>
        </w:rPr>
        <w:t xml:space="preserve">. </w:t>
      </w:r>
    </w:p>
    <w:p w14:paraId="29A2D4B5" w14:textId="5F431A24" w:rsidR="006A1CE5" w:rsidRPr="006A1CE5" w:rsidRDefault="006A1CE5" w:rsidP="004669D2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Role: Principal Investigator</w:t>
      </w:r>
      <w:r>
        <w:rPr>
          <w:rFonts w:ascii="Arial" w:hAnsi="Arial" w:cs="Arial"/>
          <w:bCs/>
          <w:sz w:val="20"/>
          <w:szCs w:val="20"/>
        </w:rPr>
        <w:t xml:space="preserve"> (Founder, IBIS LLC)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D86775">
        <w:rPr>
          <w:rFonts w:ascii="Arial" w:hAnsi="Arial" w:cs="Arial"/>
          <w:bCs/>
          <w:sz w:val="20"/>
          <w:szCs w:val="20"/>
        </w:rPr>
        <w:t>|</w:t>
      </w:r>
      <w:r>
        <w:rPr>
          <w:rFonts w:ascii="Arial" w:hAnsi="Arial" w:cs="Arial"/>
          <w:bCs/>
          <w:sz w:val="20"/>
          <w:szCs w:val="20"/>
        </w:rPr>
        <w:t xml:space="preserve"> Total costs: </w:t>
      </w:r>
      <w:r w:rsidRPr="000F1DA8">
        <w:rPr>
          <w:rFonts w:ascii="Arial" w:hAnsi="Arial" w:cs="Arial"/>
          <w:bCs/>
          <w:sz w:val="20"/>
          <w:szCs w:val="20"/>
        </w:rPr>
        <w:t>$</w:t>
      </w:r>
      <w:r>
        <w:rPr>
          <w:rFonts w:ascii="Arial" w:hAnsi="Arial" w:cs="Arial"/>
          <w:bCs/>
          <w:sz w:val="20"/>
          <w:szCs w:val="20"/>
        </w:rPr>
        <w:t>387,369</w:t>
      </w:r>
    </w:p>
    <w:p w14:paraId="78A59CCA" w14:textId="77777777" w:rsidR="006A1CE5" w:rsidRDefault="006A1CE5" w:rsidP="004669D2">
      <w:pPr>
        <w:rPr>
          <w:rFonts w:ascii="Arial" w:hAnsi="Arial" w:cs="Arial"/>
          <w:b/>
          <w:sz w:val="20"/>
          <w:szCs w:val="20"/>
        </w:rPr>
      </w:pPr>
    </w:p>
    <w:p w14:paraId="167BFDB1" w14:textId="66C6EE01" w:rsidR="004669D2" w:rsidRDefault="004669D2" w:rsidP="004669D2">
      <w:pPr>
        <w:rPr>
          <w:rFonts w:ascii="Arial" w:hAnsi="Arial" w:cs="Arial"/>
          <w:b/>
          <w:i/>
          <w:iCs/>
          <w:sz w:val="20"/>
          <w:szCs w:val="20"/>
        </w:rPr>
      </w:pPr>
      <w:r w:rsidRPr="00EC59AD">
        <w:rPr>
          <w:rFonts w:ascii="Arial" w:hAnsi="Arial" w:cs="Arial"/>
          <w:b/>
          <w:sz w:val="20"/>
          <w:szCs w:val="20"/>
        </w:rPr>
        <w:t xml:space="preserve">John and Polly Sparks Grant for Rural First-Responders </w:t>
      </w:r>
      <w:r w:rsidRPr="00EC59AD">
        <w:rPr>
          <w:rFonts w:ascii="Arial" w:hAnsi="Arial" w:cs="Arial"/>
          <w:b/>
          <w:sz w:val="20"/>
          <w:szCs w:val="20"/>
        </w:rPr>
        <w:tab/>
      </w:r>
      <w:r w:rsidRPr="00EC59AD">
        <w:rPr>
          <w:rFonts w:ascii="Arial" w:hAnsi="Arial" w:cs="Arial"/>
          <w:b/>
          <w:sz w:val="20"/>
          <w:szCs w:val="20"/>
        </w:rPr>
        <w:tab/>
        <w:t xml:space="preserve">                     </w:t>
      </w:r>
      <w:r w:rsidRPr="000F1DA8">
        <w:rPr>
          <w:rFonts w:ascii="Arial" w:hAnsi="Arial" w:cs="Arial"/>
          <w:bCs/>
          <w:sz w:val="20"/>
          <w:szCs w:val="20"/>
        </w:rPr>
        <w:t>2025-2026</w:t>
      </w:r>
      <w:r w:rsidR="001E0226" w:rsidRPr="000F1DA8">
        <w:rPr>
          <w:rFonts w:ascii="Arial" w:hAnsi="Arial" w:cs="Arial"/>
          <w:bCs/>
          <w:sz w:val="20"/>
          <w:szCs w:val="20"/>
        </w:rPr>
        <w:t xml:space="preserve"> </w:t>
      </w:r>
      <w:r w:rsidRPr="00EC59AD">
        <w:rPr>
          <w:rFonts w:ascii="Arial" w:hAnsi="Arial" w:cs="Arial"/>
          <w:b/>
          <w:sz w:val="20"/>
          <w:szCs w:val="20"/>
        </w:rPr>
        <w:t>Mental Health Interventions</w:t>
      </w:r>
      <w:r w:rsidR="00EC59AD">
        <w:rPr>
          <w:rFonts w:ascii="Arial" w:hAnsi="Arial" w:cs="Arial"/>
          <w:bCs/>
          <w:sz w:val="20"/>
          <w:szCs w:val="20"/>
        </w:rPr>
        <w:t>,</w:t>
      </w:r>
      <w:r w:rsidR="00B45D75" w:rsidRPr="00EC59AD">
        <w:rPr>
          <w:rFonts w:ascii="Arial" w:hAnsi="Arial" w:cs="Arial"/>
          <w:bCs/>
          <w:sz w:val="20"/>
          <w:szCs w:val="20"/>
        </w:rPr>
        <w:t xml:space="preserve"> </w:t>
      </w:r>
      <w:r w:rsidR="00B45D75" w:rsidRPr="004E094F">
        <w:rPr>
          <w:rFonts w:ascii="Arial" w:hAnsi="Arial" w:cs="Arial"/>
          <w:bCs/>
          <w:sz w:val="20"/>
          <w:szCs w:val="20"/>
        </w:rPr>
        <w:t>American Psychological Foundation</w:t>
      </w:r>
    </w:p>
    <w:p w14:paraId="7DB11B70" w14:textId="35829A92" w:rsidR="00F2789B" w:rsidRPr="00F2789B" w:rsidRDefault="004669D2" w:rsidP="008151A7">
      <w:pPr>
        <w:rPr>
          <w:rFonts w:ascii="Arial" w:hAnsi="Arial" w:cs="Arial"/>
          <w:i/>
          <w:iCs/>
          <w:sz w:val="20"/>
          <w:szCs w:val="20"/>
        </w:rPr>
      </w:pPr>
      <w:r w:rsidRPr="00F2789B">
        <w:rPr>
          <w:rFonts w:ascii="Arial" w:hAnsi="Arial" w:cs="Arial"/>
          <w:i/>
          <w:iCs/>
          <w:sz w:val="20"/>
          <w:szCs w:val="20"/>
        </w:rPr>
        <w:t>Testing a Novel Attention Based Training Prevention Strategy for First Responders:</w:t>
      </w:r>
      <w:r w:rsidR="00303A07">
        <w:rPr>
          <w:rFonts w:ascii="Arial" w:hAnsi="Arial" w:cs="Arial"/>
          <w:i/>
          <w:iCs/>
          <w:sz w:val="20"/>
          <w:szCs w:val="20"/>
        </w:rPr>
        <w:t xml:space="preserve"> </w:t>
      </w:r>
      <w:proofErr w:type="spellStart"/>
      <w:r w:rsidRPr="00F2789B">
        <w:rPr>
          <w:rFonts w:ascii="Arial" w:hAnsi="Arial" w:cs="Arial"/>
          <w:i/>
          <w:iCs/>
          <w:sz w:val="20"/>
          <w:szCs w:val="20"/>
        </w:rPr>
        <w:t>FirstFocus</w:t>
      </w:r>
      <w:proofErr w:type="spellEnd"/>
      <w:r w:rsidRPr="00F2789B">
        <w:rPr>
          <w:rFonts w:ascii="Arial" w:hAnsi="Arial" w:cs="Arial"/>
          <w:i/>
          <w:iCs/>
          <w:sz w:val="20"/>
          <w:szCs w:val="20"/>
        </w:rPr>
        <w:t xml:space="preserve"> a Mobile App</w:t>
      </w:r>
      <w:r w:rsidR="00EE672D">
        <w:rPr>
          <w:rFonts w:ascii="Arial" w:hAnsi="Arial" w:cs="Arial"/>
          <w:i/>
          <w:iCs/>
          <w:sz w:val="20"/>
          <w:szCs w:val="20"/>
        </w:rPr>
        <w:t>.</w:t>
      </w:r>
    </w:p>
    <w:p w14:paraId="14FF0B0F" w14:textId="73CA70B6" w:rsidR="004669D2" w:rsidRPr="00F2789B" w:rsidRDefault="00F2789B" w:rsidP="008151A7">
      <w:pPr>
        <w:rPr>
          <w:rFonts w:ascii="Arial" w:hAnsi="Arial" w:cs="Arial"/>
          <w:sz w:val="20"/>
          <w:szCs w:val="20"/>
        </w:rPr>
      </w:pPr>
      <w:r w:rsidRPr="00F2789B">
        <w:rPr>
          <w:rFonts w:ascii="Arial" w:hAnsi="Arial" w:cs="Arial"/>
          <w:sz w:val="20"/>
          <w:szCs w:val="20"/>
        </w:rPr>
        <w:t xml:space="preserve">Role: Principal Investigator | </w:t>
      </w:r>
      <w:r w:rsidR="00B45D75" w:rsidRPr="00F2789B">
        <w:rPr>
          <w:rFonts w:ascii="Arial" w:hAnsi="Arial" w:cs="Arial"/>
          <w:sz w:val="20"/>
          <w:szCs w:val="20"/>
        </w:rPr>
        <w:t>Total costs: $34,000</w:t>
      </w:r>
    </w:p>
    <w:p w14:paraId="2697E3DD" w14:textId="77777777" w:rsidR="004669D2" w:rsidRDefault="004669D2" w:rsidP="008151A7">
      <w:pPr>
        <w:rPr>
          <w:rFonts w:ascii="Arial" w:hAnsi="Arial" w:cs="Arial"/>
          <w:b/>
          <w:i/>
          <w:iCs/>
          <w:sz w:val="20"/>
          <w:szCs w:val="20"/>
        </w:rPr>
      </w:pPr>
    </w:p>
    <w:p w14:paraId="7770EA3B" w14:textId="4C48AD60" w:rsidR="001D6DAE" w:rsidRPr="00B45D75" w:rsidRDefault="001D6DAE" w:rsidP="008151A7">
      <w:pPr>
        <w:rPr>
          <w:rFonts w:ascii="Arial" w:hAnsi="Arial" w:cs="Arial"/>
          <w:b/>
          <w:i/>
          <w:iCs/>
          <w:sz w:val="20"/>
          <w:szCs w:val="20"/>
        </w:rPr>
      </w:pPr>
      <w:r w:rsidRPr="00EC59AD">
        <w:rPr>
          <w:rFonts w:ascii="Arial" w:hAnsi="Arial" w:cs="Arial"/>
          <w:b/>
          <w:sz w:val="20"/>
          <w:szCs w:val="20"/>
        </w:rPr>
        <w:t>Research Enhancement Award</w:t>
      </w:r>
      <w:r w:rsidRPr="00EC59AD">
        <w:rPr>
          <w:rFonts w:ascii="Arial" w:hAnsi="Arial" w:cs="Arial"/>
          <w:bCs/>
          <w:sz w:val="20"/>
          <w:szCs w:val="20"/>
        </w:rPr>
        <w:t xml:space="preserve"> (</w:t>
      </w:r>
      <w:r w:rsidR="00B45D75" w:rsidRPr="000C76A5">
        <w:rPr>
          <w:rFonts w:ascii="Arial" w:hAnsi="Arial" w:cs="Arial"/>
          <w:bCs/>
          <w:sz w:val="20"/>
          <w:szCs w:val="20"/>
        </w:rPr>
        <w:t>R15MH135419</w:t>
      </w:r>
      <w:r w:rsidRPr="000C76A5">
        <w:rPr>
          <w:rFonts w:ascii="Arial" w:hAnsi="Arial" w:cs="Arial"/>
          <w:bCs/>
          <w:sz w:val="20"/>
          <w:szCs w:val="20"/>
        </w:rPr>
        <w:t>)</w:t>
      </w:r>
      <w:r w:rsidR="000C76A5" w:rsidRPr="000C76A5">
        <w:rPr>
          <w:rFonts w:ascii="Arial" w:hAnsi="Arial" w:cs="Arial"/>
          <w:bCs/>
          <w:sz w:val="20"/>
          <w:szCs w:val="20"/>
        </w:rPr>
        <w:t>, NIH/NIMH</w:t>
      </w:r>
      <w:r w:rsidR="00B45D75" w:rsidRPr="000C76A5">
        <w:rPr>
          <w:rFonts w:ascii="Arial" w:hAnsi="Arial" w:cs="Arial"/>
          <w:bCs/>
          <w:sz w:val="20"/>
          <w:szCs w:val="20"/>
        </w:rPr>
        <w:t xml:space="preserve"> </w:t>
      </w:r>
      <w:r w:rsidR="00B45D75">
        <w:rPr>
          <w:rFonts w:ascii="Arial" w:hAnsi="Arial" w:cs="Arial"/>
          <w:b/>
          <w:i/>
          <w:iCs/>
          <w:sz w:val="20"/>
          <w:szCs w:val="20"/>
        </w:rPr>
        <w:tab/>
      </w:r>
      <w:r w:rsidR="00CE229A">
        <w:rPr>
          <w:rFonts w:ascii="Arial" w:hAnsi="Arial" w:cs="Arial"/>
          <w:b/>
          <w:i/>
          <w:iCs/>
          <w:sz w:val="20"/>
          <w:szCs w:val="20"/>
        </w:rPr>
        <w:tab/>
      </w:r>
      <w:r w:rsidR="00CE229A">
        <w:rPr>
          <w:rFonts w:ascii="Arial" w:hAnsi="Arial" w:cs="Arial"/>
          <w:b/>
          <w:i/>
          <w:iCs/>
          <w:sz w:val="20"/>
          <w:szCs w:val="20"/>
        </w:rPr>
        <w:tab/>
        <w:t xml:space="preserve">    </w:t>
      </w:r>
      <w:r w:rsidR="00B45D75">
        <w:rPr>
          <w:rFonts w:ascii="Arial" w:hAnsi="Arial" w:cs="Arial"/>
          <w:bCs/>
          <w:sz w:val="20"/>
          <w:szCs w:val="20"/>
        </w:rPr>
        <w:t>2024-present</w:t>
      </w:r>
    </w:p>
    <w:p w14:paraId="14A98399" w14:textId="77777777" w:rsidR="001D6DAE" w:rsidRPr="00DA4709" w:rsidRDefault="001D6DAE" w:rsidP="001D6DAE">
      <w:pPr>
        <w:rPr>
          <w:rFonts w:ascii="Arial" w:hAnsi="Arial" w:cs="Arial"/>
          <w:bCs/>
          <w:i/>
          <w:iCs/>
          <w:sz w:val="20"/>
          <w:szCs w:val="20"/>
        </w:rPr>
      </w:pPr>
      <w:r w:rsidRPr="00DA4709">
        <w:rPr>
          <w:rFonts w:ascii="Arial" w:hAnsi="Arial" w:cs="Arial"/>
          <w:bCs/>
          <w:i/>
          <w:iCs/>
          <w:sz w:val="20"/>
          <w:szCs w:val="20"/>
        </w:rPr>
        <w:t>Testing the role of attentional and audio vocal mechanisms in a new internet-based</w:t>
      </w:r>
    </w:p>
    <w:p w14:paraId="3EB16F9B" w14:textId="77777777" w:rsidR="00D86775" w:rsidRPr="00DA4709" w:rsidRDefault="001D6DAE" w:rsidP="001D6DAE">
      <w:pPr>
        <w:rPr>
          <w:rFonts w:ascii="Arial" w:hAnsi="Arial" w:cs="Arial"/>
          <w:bCs/>
          <w:i/>
          <w:iCs/>
          <w:sz w:val="20"/>
          <w:szCs w:val="20"/>
        </w:rPr>
      </w:pPr>
      <w:r w:rsidRPr="00DA4709">
        <w:rPr>
          <w:rFonts w:ascii="Arial" w:hAnsi="Arial" w:cs="Arial"/>
          <w:bCs/>
          <w:i/>
          <w:iCs/>
          <w:sz w:val="20"/>
          <w:szCs w:val="20"/>
        </w:rPr>
        <w:t>intervention for social anxiety</w:t>
      </w:r>
      <w:r w:rsidR="007D0A49" w:rsidRPr="00DA4709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="007D0A49" w:rsidRPr="00DA4709">
        <w:rPr>
          <w:rFonts w:ascii="Arial" w:hAnsi="Arial" w:cs="Arial"/>
          <w:bCs/>
          <w:i/>
          <w:iCs/>
          <w:sz w:val="20"/>
          <w:szCs w:val="20"/>
        </w:rPr>
        <w:t>iExposure</w:t>
      </w:r>
      <w:proofErr w:type="spellEnd"/>
      <w:r w:rsidR="000F1DA8" w:rsidRPr="00DA4709">
        <w:rPr>
          <w:rFonts w:ascii="Arial" w:hAnsi="Arial" w:cs="Arial"/>
          <w:bCs/>
          <w:i/>
          <w:iCs/>
          <w:sz w:val="20"/>
          <w:szCs w:val="20"/>
        </w:rPr>
        <w:t>.</w:t>
      </w:r>
      <w:r w:rsidR="00CE229A" w:rsidRPr="00DA4709">
        <w:rPr>
          <w:rFonts w:ascii="Arial" w:hAnsi="Arial" w:cs="Arial"/>
          <w:bCs/>
          <w:i/>
          <w:iCs/>
          <w:sz w:val="20"/>
          <w:szCs w:val="20"/>
        </w:rPr>
        <w:t xml:space="preserve"> </w:t>
      </w:r>
    </w:p>
    <w:p w14:paraId="68687B8C" w14:textId="21C79BC3" w:rsidR="000A5224" w:rsidRPr="00CE229A" w:rsidRDefault="00D86775" w:rsidP="001D6DAE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Role: Principal Investigator </w:t>
      </w:r>
      <w:r w:rsidRPr="00D86775">
        <w:rPr>
          <w:rFonts w:ascii="Arial" w:hAnsi="Arial" w:cs="Arial"/>
          <w:bCs/>
          <w:sz w:val="20"/>
          <w:szCs w:val="20"/>
        </w:rPr>
        <w:t>|</w:t>
      </w:r>
      <w:r w:rsidR="00CE229A">
        <w:rPr>
          <w:rFonts w:ascii="Arial" w:hAnsi="Arial" w:cs="Arial"/>
          <w:bCs/>
          <w:sz w:val="20"/>
          <w:szCs w:val="20"/>
        </w:rPr>
        <w:t xml:space="preserve"> Total costs: </w:t>
      </w:r>
      <w:r w:rsidR="000F1DA8" w:rsidRPr="000F1DA8">
        <w:rPr>
          <w:rFonts w:ascii="Arial" w:hAnsi="Arial" w:cs="Arial"/>
          <w:bCs/>
          <w:sz w:val="20"/>
          <w:szCs w:val="20"/>
        </w:rPr>
        <w:t>$335,000</w:t>
      </w:r>
    </w:p>
    <w:p w14:paraId="631511AB" w14:textId="77777777" w:rsidR="004E094F" w:rsidRDefault="004E094F" w:rsidP="008151A7">
      <w:pPr>
        <w:rPr>
          <w:rFonts w:ascii="Arial" w:hAnsi="Arial" w:cs="Arial"/>
          <w:b/>
          <w:i/>
          <w:iCs/>
          <w:sz w:val="20"/>
          <w:szCs w:val="20"/>
        </w:rPr>
      </w:pPr>
    </w:p>
    <w:p w14:paraId="252B45AE" w14:textId="3AF26BAC" w:rsidR="008151A7" w:rsidRPr="00CE229A" w:rsidRDefault="008151A7" w:rsidP="008151A7">
      <w:pPr>
        <w:rPr>
          <w:rFonts w:ascii="Arial" w:hAnsi="Arial" w:cs="Arial"/>
          <w:bCs/>
          <w:i/>
          <w:iCs/>
          <w:sz w:val="20"/>
          <w:szCs w:val="20"/>
        </w:rPr>
      </w:pPr>
      <w:r w:rsidRPr="00EC59AD">
        <w:rPr>
          <w:rFonts w:ascii="Arial" w:hAnsi="Arial" w:cs="Arial"/>
          <w:b/>
          <w:sz w:val="20"/>
          <w:szCs w:val="20"/>
        </w:rPr>
        <w:t>Pre-doctoral National Research Service Award</w:t>
      </w:r>
      <w:r w:rsidRPr="00923BE8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="00CE229A">
        <w:rPr>
          <w:rFonts w:ascii="Arial" w:hAnsi="Arial" w:cs="Arial"/>
          <w:bCs/>
          <w:sz w:val="20"/>
          <w:szCs w:val="20"/>
        </w:rPr>
        <w:t>(</w:t>
      </w:r>
      <w:r w:rsidR="00CE229A" w:rsidRPr="00923BE8">
        <w:rPr>
          <w:rFonts w:ascii="Arial" w:hAnsi="Arial" w:cs="Arial"/>
          <w:bCs/>
          <w:sz w:val="20"/>
          <w:szCs w:val="20"/>
        </w:rPr>
        <w:t>F31MH118784</w:t>
      </w:r>
      <w:r w:rsidR="00CE229A">
        <w:rPr>
          <w:rFonts w:ascii="Arial" w:hAnsi="Arial" w:cs="Arial"/>
          <w:bCs/>
          <w:sz w:val="20"/>
          <w:szCs w:val="20"/>
        </w:rPr>
        <w:t>)</w:t>
      </w:r>
      <w:r w:rsidR="001005B3">
        <w:rPr>
          <w:rFonts w:ascii="Arial" w:hAnsi="Arial" w:cs="Arial"/>
          <w:bCs/>
          <w:sz w:val="20"/>
          <w:szCs w:val="20"/>
        </w:rPr>
        <w:t>, NIH/NIMH</w:t>
      </w:r>
      <w:r w:rsidR="00CE229A" w:rsidRPr="00CE229A">
        <w:rPr>
          <w:rFonts w:ascii="Arial" w:hAnsi="Arial" w:cs="Arial"/>
          <w:bCs/>
          <w:sz w:val="20"/>
          <w:szCs w:val="20"/>
        </w:rPr>
        <w:t xml:space="preserve"> </w:t>
      </w:r>
      <w:r w:rsidR="001005B3">
        <w:rPr>
          <w:rFonts w:ascii="Arial" w:hAnsi="Arial" w:cs="Arial"/>
          <w:bCs/>
          <w:sz w:val="20"/>
          <w:szCs w:val="20"/>
        </w:rPr>
        <w:t xml:space="preserve">            </w:t>
      </w:r>
      <w:r w:rsidR="001005B3" w:rsidRPr="00923BE8">
        <w:rPr>
          <w:rFonts w:ascii="Arial" w:hAnsi="Arial" w:cs="Arial"/>
          <w:bCs/>
          <w:sz w:val="20"/>
          <w:szCs w:val="20"/>
        </w:rPr>
        <w:t>2019-20</w:t>
      </w:r>
      <w:r w:rsidR="001005B3">
        <w:rPr>
          <w:rFonts w:ascii="Arial" w:hAnsi="Arial" w:cs="Arial"/>
          <w:bCs/>
          <w:sz w:val="20"/>
          <w:szCs w:val="20"/>
        </w:rPr>
        <w:t>21</w:t>
      </w:r>
    </w:p>
    <w:p w14:paraId="0A9675FB" w14:textId="77777777" w:rsidR="008D5F83" w:rsidRPr="00DA4709" w:rsidRDefault="008151A7" w:rsidP="008151A7">
      <w:pPr>
        <w:rPr>
          <w:rFonts w:ascii="Arial" w:hAnsi="Arial" w:cs="Arial"/>
          <w:bCs/>
          <w:i/>
          <w:iCs/>
          <w:sz w:val="20"/>
          <w:szCs w:val="20"/>
        </w:rPr>
      </w:pPr>
      <w:r w:rsidRPr="00DA4709">
        <w:rPr>
          <w:rFonts w:ascii="Arial" w:hAnsi="Arial" w:cs="Arial"/>
          <w:bCs/>
          <w:i/>
          <w:iCs/>
          <w:sz w:val="20"/>
          <w:szCs w:val="20"/>
        </w:rPr>
        <w:t xml:space="preserve">Efficacy of an attention guidance VR intervention for social anxiety disorder. </w:t>
      </w:r>
    </w:p>
    <w:p w14:paraId="6CB9F72F" w14:textId="22DE56E6" w:rsidR="00923811" w:rsidRDefault="001070A9" w:rsidP="008151A7">
      <w:p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Role: Principal Investigator </w:t>
      </w:r>
      <w:r w:rsidRPr="00D86775">
        <w:rPr>
          <w:rFonts w:ascii="Arial" w:hAnsi="Arial" w:cs="Arial"/>
          <w:bCs/>
          <w:sz w:val="20"/>
          <w:szCs w:val="20"/>
        </w:rPr>
        <w:t>|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8D5F83">
        <w:rPr>
          <w:rFonts w:ascii="Arial" w:hAnsi="Arial" w:cs="Arial"/>
          <w:bCs/>
          <w:sz w:val="20"/>
          <w:szCs w:val="20"/>
        </w:rPr>
        <w:t xml:space="preserve">Total costs: </w:t>
      </w:r>
      <w:r w:rsidR="008D5F83" w:rsidRPr="000F1DA8">
        <w:rPr>
          <w:rFonts w:ascii="Arial" w:hAnsi="Arial" w:cs="Arial"/>
          <w:bCs/>
          <w:sz w:val="20"/>
          <w:szCs w:val="20"/>
        </w:rPr>
        <w:t>$41,069</w:t>
      </w:r>
    </w:p>
    <w:p w14:paraId="7317C10A" w14:textId="45D4589E" w:rsidR="008151A7" w:rsidRPr="000F1DA8" w:rsidRDefault="008151A7" w:rsidP="008151A7">
      <w:pPr>
        <w:rPr>
          <w:rFonts w:ascii="Arial" w:hAnsi="Arial" w:cs="Arial"/>
          <w:b/>
          <w:sz w:val="20"/>
          <w:szCs w:val="20"/>
        </w:rPr>
      </w:pPr>
      <w:r w:rsidRPr="00923BE8">
        <w:rPr>
          <w:rFonts w:ascii="Arial" w:hAnsi="Arial" w:cs="Arial"/>
          <w:bCs/>
          <w:sz w:val="20"/>
          <w:szCs w:val="20"/>
        </w:rPr>
        <w:t>Sponsor: Michael Telch, Ph.D. (Clinical Psychology)</w:t>
      </w:r>
      <w:r w:rsidR="000F1DA8">
        <w:rPr>
          <w:rFonts w:ascii="Arial" w:hAnsi="Arial" w:cs="Arial"/>
          <w:b/>
          <w:sz w:val="20"/>
          <w:szCs w:val="20"/>
        </w:rPr>
        <w:t xml:space="preserve"> </w:t>
      </w:r>
      <w:r w:rsidRPr="00923BE8">
        <w:rPr>
          <w:rFonts w:ascii="Arial" w:hAnsi="Arial" w:cs="Arial"/>
          <w:bCs/>
          <w:sz w:val="20"/>
          <w:szCs w:val="20"/>
        </w:rPr>
        <w:t>Co-Sponsor: Mary Hayhoe, Ph.D. (Perception)</w:t>
      </w:r>
      <w:r w:rsidR="000F1DA8">
        <w:rPr>
          <w:rFonts w:ascii="Arial" w:hAnsi="Arial" w:cs="Arial"/>
          <w:bCs/>
          <w:sz w:val="20"/>
          <w:szCs w:val="20"/>
        </w:rPr>
        <w:t xml:space="preserve">. </w:t>
      </w:r>
    </w:p>
    <w:p w14:paraId="71558F45" w14:textId="77777777" w:rsidR="008151A7" w:rsidRDefault="008151A7" w:rsidP="008151A7">
      <w:pPr>
        <w:rPr>
          <w:rFonts w:ascii="Arial" w:hAnsi="Arial" w:cs="Arial"/>
          <w:sz w:val="20"/>
          <w:szCs w:val="20"/>
        </w:rPr>
      </w:pPr>
    </w:p>
    <w:p w14:paraId="481B8DB4" w14:textId="77777777" w:rsidR="00D5352F" w:rsidRDefault="00D5352F" w:rsidP="00597513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</w:p>
    <w:p w14:paraId="07B9FAB5" w14:textId="77777777" w:rsidR="00D5352F" w:rsidRDefault="00D5352F" w:rsidP="00597513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</w:p>
    <w:p w14:paraId="6117BCDE" w14:textId="6417FFB7" w:rsidR="00597513" w:rsidRPr="00597513" w:rsidRDefault="00597513" w:rsidP="00597513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923BE8">
        <w:rPr>
          <w:rFonts w:ascii="Arial" w:hAnsi="Arial" w:cs="Arial"/>
          <w:b/>
          <w:sz w:val="20"/>
          <w:szCs w:val="20"/>
        </w:rPr>
        <w:lastRenderedPageBreak/>
        <w:t>HONORS &amp; AWARDS</w:t>
      </w:r>
    </w:p>
    <w:p w14:paraId="471844E0" w14:textId="77777777" w:rsidR="00E92F8C" w:rsidRDefault="00E92F8C" w:rsidP="008151A7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5B3B72A1" w14:textId="371BF87B" w:rsidR="00597513" w:rsidRDefault="00D051DE" w:rsidP="008151A7">
      <w:pPr>
        <w:rPr>
          <w:rFonts w:ascii="Arial" w:hAnsi="Arial" w:cs="Arial"/>
          <w:sz w:val="20"/>
          <w:szCs w:val="20"/>
        </w:rPr>
      </w:pPr>
      <w:r w:rsidRPr="00D051DE">
        <w:rPr>
          <w:rFonts w:ascii="Arial" w:hAnsi="Arial" w:cs="Arial"/>
          <w:b/>
          <w:bCs/>
          <w:i/>
          <w:iCs/>
          <w:sz w:val="20"/>
          <w:szCs w:val="20"/>
        </w:rPr>
        <w:t>Investigator Support Program</w:t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</w:t>
      </w:r>
      <w:r w:rsidRPr="009B2BDE">
        <w:rPr>
          <w:rFonts w:ascii="Arial" w:hAnsi="Arial" w:cs="Arial"/>
          <w:b/>
          <w:bCs/>
          <w:sz w:val="20"/>
          <w:szCs w:val="20"/>
        </w:rPr>
        <w:t xml:space="preserve">   </w:t>
      </w:r>
      <w:r w:rsidRPr="009B2BDE">
        <w:rPr>
          <w:rFonts w:ascii="Arial" w:hAnsi="Arial" w:cs="Arial"/>
          <w:sz w:val="20"/>
          <w:szCs w:val="20"/>
        </w:rPr>
        <w:t>2025</w:t>
      </w:r>
    </w:p>
    <w:p w14:paraId="64B7732A" w14:textId="148E60D0" w:rsidR="00CB63FF" w:rsidRPr="002139DB" w:rsidRDefault="00CB63FF" w:rsidP="008151A7">
      <w:pPr>
        <w:rPr>
          <w:rFonts w:ascii="Arial" w:hAnsi="Arial" w:cs="Arial"/>
          <w:sz w:val="20"/>
          <w:szCs w:val="20"/>
        </w:rPr>
      </w:pPr>
      <w:r w:rsidRPr="002139DB">
        <w:rPr>
          <w:rFonts w:ascii="Arial" w:hAnsi="Arial" w:cs="Arial"/>
          <w:sz w:val="20"/>
          <w:szCs w:val="20"/>
        </w:rPr>
        <w:t>Testing Personalized Augmented Reality Exposure Therapy for Social Anxiety Disorder</w:t>
      </w:r>
    </w:p>
    <w:p w14:paraId="114C9AF4" w14:textId="2E44D7A1" w:rsidR="00D051DE" w:rsidRPr="00D051DE" w:rsidRDefault="00D051DE" w:rsidP="008151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Apple Inc.</w:t>
      </w:r>
    </w:p>
    <w:p w14:paraId="3857F329" w14:textId="77777777" w:rsidR="002034B4" w:rsidRDefault="002034B4" w:rsidP="008151A7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A4734C4" w14:textId="1783DA3C" w:rsidR="00E92F8C" w:rsidRPr="00C41932" w:rsidRDefault="00BF5397" w:rsidP="008151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Excellence in </w:t>
      </w:r>
      <w:r w:rsidR="00E92F8C">
        <w:rPr>
          <w:rFonts w:ascii="Arial" w:hAnsi="Arial" w:cs="Arial"/>
          <w:b/>
          <w:bCs/>
          <w:i/>
          <w:iCs/>
          <w:sz w:val="20"/>
          <w:szCs w:val="20"/>
        </w:rPr>
        <w:t>Service Award</w:t>
      </w:r>
      <w:r w:rsidR="00C41932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C41932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C41932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C41932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C41932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C41932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C41932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C41932"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 xml:space="preserve">   </w:t>
      </w:r>
      <w:r w:rsidR="00C41932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C41932" w:rsidRPr="009B2BDE">
        <w:rPr>
          <w:rFonts w:ascii="Arial" w:hAnsi="Arial" w:cs="Arial"/>
          <w:sz w:val="20"/>
          <w:szCs w:val="20"/>
        </w:rPr>
        <w:t>2025</w:t>
      </w:r>
    </w:p>
    <w:p w14:paraId="77E44095" w14:textId="77777777" w:rsidR="00E92F8C" w:rsidRPr="00A952F3" w:rsidRDefault="00E92F8C" w:rsidP="00E92F8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Palo Alto University</w:t>
      </w:r>
    </w:p>
    <w:p w14:paraId="1978E2AA" w14:textId="77777777" w:rsidR="00E92F8C" w:rsidRDefault="00E92F8C" w:rsidP="008151A7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42DC6EEA" w14:textId="430302A0" w:rsidR="00903B4B" w:rsidRPr="00C41932" w:rsidRDefault="00F274ED" w:rsidP="00903B4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Pillar Pioneer</w:t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903B4B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903B4B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903B4B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903B4B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903B4B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903B4B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903B4B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903B4B"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   </w:t>
      </w:r>
      <w:r w:rsidR="00903B4B" w:rsidRPr="009B2BDE">
        <w:rPr>
          <w:rFonts w:ascii="Arial" w:hAnsi="Arial" w:cs="Arial"/>
          <w:sz w:val="20"/>
          <w:szCs w:val="20"/>
        </w:rPr>
        <w:t>2025</w:t>
      </w:r>
    </w:p>
    <w:p w14:paraId="282541C2" w14:textId="1F23794C" w:rsidR="00903B4B" w:rsidRPr="00903B4B" w:rsidRDefault="00903B4B" w:rsidP="008151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Palo Alto University</w:t>
      </w:r>
    </w:p>
    <w:p w14:paraId="35B2EFF4" w14:textId="77777777" w:rsidR="00903B4B" w:rsidRDefault="00903B4B" w:rsidP="008151A7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E684751" w14:textId="05E19E61" w:rsidR="008B3BAA" w:rsidRPr="00DA0393" w:rsidRDefault="00964B56" w:rsidP="008151A7">
      <w:pPr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Received</w:t>
      </w:r>
      <w:r w:rsidR="00EE672D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8B3BAA" w:rsidRPr="008B3BAA">
        <w:rPr>
          <w:rFonts w:ascii="Arial" w:hAnsi="Arial" w:cs="Arial"/>
          <w:b/>
          <w:bCs/>
          <w:i/>
          <w:iCs/>
          <w:sz w:val="20"/>
          <w:szCs w:val="20"/>
        </w:rPr>
        <w:t>$100,000 Start an SUD Startup Challenge</w:t>
      </w:r>
      <w:r w:rsidR="008B3BAA">
        <w:rPr>
          <w:rFonts w:ascii="Arial" w:hAnsi="Arial" w:cs="Arial"/>
          <w:b/>
          <w:bCs/>
          <w:i/>
          <w:iCs/>
          <w:sz w:val="20"/>
          <w:szCs w:val="20"/>
        </w:rPr>
        <w:t xml:space="preserve"> Award</w:t>
      </w:r>
      <w:r w:rsidR="008B3BAA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8B3BAA"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         </w:t>
      </w:r>
      <w:r w:rsidR="00DA0393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 w:rsidR="00EE672D">
        <w:rPr>
          <w:rFonts w:ascii="Arial" w:hAnsi="Arial" w:cs="Arial"/>
          <w:b/>
          <w:bCs/>
          <w:i/>
          <w:iCs/>
          <w:sz w:val="20"/>
          <w:szCs w:val="20"/>
        </w:rPr>
        <w:t xml:space="preserve"> </w:t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  </w:t>
      </w:r>
      <w:r w:rsidR="00C077FF"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   </w:t>
      </w:r>
      <w:r w:rsidR="008B3BAA">
        <w:rPr>
          <w:rFonts w:ascii="Arial" w:hAnsi="Arial" w:cs="Arial"/>
          <w:sz w:val="20"/>
          <w:szCs w:val="20"/>
        </w:rPr>
        <w:t>2024</w:t>
      </w:r>
    </w:p>
    <w:p w14:paraId="5F31D6F9" w14:textId="223B5E65" w:rsidR="00A82153" w:rsidRPr="002139DB" w:rsidRDefault="00A82153" w:rsidP="008151A7">
      <w:pPr>
        <w:rPr>
          <w:rFonts w:ascii="Arial" w:hAnsi="Arial" w:cs="Arial"/>
          <w:sz w:val="20"/>
          <w:szCs w:val="20"/>
        </w:rPr>
      </w:pPr>
      <w:proofErr w:type="spellStart"/>
      <w:r w:rsidRPr="002139DB">
        <w:rPr>
          <w:rFonts w:ascii="Arial" w:hAnsi="Arial" w:cs="Arial"/>
          <w:sz w:val="20"/>
          <w:szCs w:val="20"/>
        </w:rPr>
        <w:t>ElevateAR</w:t>
      </w:r>
      <w:proofErr w:type="spellEnd"/>
      <w:r w:rsidRPr="002139DB">
        <w:rPr>
          <w:rFonts w:ascii="Arial" w:hAnsi="Arial" w:cs="Arial"/>
          <w:sz w:val="20"/>
          <w:szCs w:val="20"/>
        </w:rPr>
        <w:t>: Augmented Reality to Enhance Remote SUD Treatment</w:t>
      </w:r>
    </w:p>
    <w:p w14:paraId="63A6A987" w14:textId="5F1ED907" w:rsidR="008B3BAA" w:rsidRPr="002139DB" w:rsidRDefault="008B3BAA" w:rsidP="008151A7">
      <w:pPr>
        <w:rPr>
          <w:rFonts w:ascii="Arial" w:hAnsi="Arial" w:cs="Arial"/>
          <w:sz w:val="20"/>
          <w:szCs w:val="20"/>
        </w:rPr>
      </w:pPr>
      <w:r w:rsidRPr="002139DB">
        <w:rPr>
          <w:rFonts w:ascii="Arial" w:hAnsi="Arial" w:cs="Arial"/>
          <w:sz w:val="20"/>
          <w:szCs w:val="20"/>
        </w:rPr>
        <w:t>National Institute of Drug Abuse</w:t>
      </w:r>
    </w:p>
    <w:p w14:paraId="38E96F51" w14:textId="77777777" w:rsidR="008B3BAA" w:rsidRDefault="008B3BAA" w:rsidP="008151A7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01592AC2" w14:textId="5519D438" w:rsidR="00597513" w:rsidRDefault="00597513" w:rsidP="008151A7">
      <w:pPr>
        <w:rPr>
          <w:rFonts w:ascii="Arial" w:hAnsi="Arial" w:cs="Arial"/>
          <w:i/>
          <w:iCs/>
          <w:sz w:val="20"/>
          <w:szCs w:val="20"/>
        </w:rPr>
      </w:pPr>
      <w:r w:rsidRPr="00597513">
        <w:rPr>
          <w:rFonts w:ascii="Arial" w:hAnsi="Arial" w:cs="Arial"/>
          <w:b/>
          <w:bCs/>
          <w:i/>
          <w:iCs/>
          <w:sz w:val="20"/>
          <w:szCs w:val="20"/>
        </w:rPr>
        <w:t>Career Development Leadership Progra</w:t>
      </w:r>
      <w:r>
        <w:rPr>
          <w:rFonts w:ascii="Arial" w:hAnsi="Arial" w:cs="Arial"/>
          <w:b/>
          <w:bCs/>
          <w:i/>
          <w:iCs/>
          <w:sz w:val="20"/>
          <w:szCs w:val="20"/>
        </w:rPr>
        <w:t>m</w:t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                </w:t>
      </w:r>
      <w:r w:rsidRPr="00597513">
        <w:rPr>
          <w:rFonts w:ascii="Arial" w:hAnsi="Arial" w:cs="Arial"/>
          <w:sz w:val="20"/>
          <w:szCs w:val="20"/>
        </w:rPr>
        <w:t>2024</w:t>
      </w:r>
    </w:p>
    <w:p w14:paraId="10B6BF16" w14:textId="2D769325" w:rsidR="00597513" w:rsidRDefault="00597513" w:rsidP="008151A7">
      <w:pPr>
        <w:rPr>
          <w:rFonts w:ascii="Arial" w:hAnsi="Arial" w:cs="Arial"/>
          <w:b/>
          <w:bCs/>
          <w:i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Anxiety and Depression Association of America</w:t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</w:p>
    <w:p w14:paraId="5DB72B33" w14:textId="77777777" w:rsidR="00597513" w:rsidRDefault="00597513" w:rsidP="008151A7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62F73FD0" w14:textId="3CE92919" w:rsidR="00A952F3" w:rsidRPr="00A952F3" w:rsidRDefault="00A952F3" w:rsidP="008151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Provost Award of Excellence in External Grants</w:t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i/>
          <w:i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2024</w:t>
      </w:r>
    </w:p>
    <w:p w14:paraId="71E751E1" w14:textId="6D5A31F7" w:rsidR="00A952F3" w:rsidRPr="00A952F3" w:rsidRDefault="00A952F3" w:rsidP="008151A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Palo Alto University</w:t>
      </w:r>
    </w:p>
    <w:p w14:paraId="0F9C5945" w14:textId="77777777" w:rsidR="00A952F3" w:rsidRDefault="00A952F3" w:rsidP="008151A7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7A6646F8" w14:textId="4257F643" w:rsidR="008151A7" w:rsidRPr="00923BE8" w:rsidRDefault="008151A7" w:rsidP="008151A7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</w:rPr>
        <w:t>Ira Iscoe Fellowship</w:t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  <w:t xml:space="preserve">    </w:t>
      </w:r>
      <w:r w:rsidR="00B5007D" w:rsidRPr="00923BE8">
        <w:rPr>
          <w:rFonts w:ascii="Arial" w:hAnsi="Arial" w:cs="Arial"/>
          <w:sz w:val="20"/>
          <w:szCs w:val="20"/>
        </w:rPr>
        <w:tab/>
      </w:r>
      <w:r w:rsidR="00B5007D" w:rsidRPr="00923BE8">
        <w:rPr>
          <w:rFonts w:ascii="Arial" w:hAnsi="Arial" w:cs="Arial"/>
          <w:sz w:val="20"/>
          <w:szCs w:val="20"/>
        </w:rPr>
        <w:tab/>
      </w:r>
      <w:r w:rsidR="00B5007D" w:rsidRPr="00923BE8">
        <w:rPr>
          <w:rFonts w:ascii="Arial" w:hAnsi="Arial" w:cs="Arial"/>
          <w:sz w:val="20"/>
          <w:szCs w:val="20"/>
        </w:rPr>
        <w:tab/>
      </w:r>
      <w:r w:rsidR="00B5007D" w:rsidRPr="00923BE8">
        <w:rPr>
          <w:rFonts w:ascii="Arial" w:hAnsi="Arial" w:cs="Arial"/>
          <w:sz w:val="20"/>
          <w:szCs w:val="20"/>
        </w:rPr>
        <w:tab/>
        <w:t xml:space="preserve">    </w:t>
      </w:r>
      <w:r w:rsidRPr="00923BE8">
        <w:rPr>
          <w:rFonts w:ascii="Arial" w:hAnsi="Arial" w:cs="Arial"/>
          <w:sz w:val="20"/>
          <w:szCs w:val="20"/>
        </w:rPr>
        <w:t>2021</w:t>
      </w:r>
    </w:p>
    <w:p w14:paraId="4178C139" w14:textId="77777777" w:rsidR="00B5007D" w:rsidRPr="00923BE8" w:rsidRDefault="00B5007D" w:rsidP="008151A7">
      <w:pPr>
        <w:rPr>
          <w:rFonts w:ascii="Arial" w:hAnsi="Arial" w:cs="Arial"/>
          <w:i/>
          <w:iCs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University of Texas at Austin</w:t>
      </w:r>
      <w:r w:rsidR="008151A7" w:rsidRPr="00923BE8">
        <w:rPr>
          <w:rFonts w:ascii="Arial" w:hAnsi="Arial" w:cs="Arial"/>
          <w:i/>
          <w:iCs/>
          <w:sz w:val="20"/>
          <w:szCs w:val="20"/>
        </w:rPr>
        <w:tab/>
      </w:r>
    </w:p>
    <w:p w14:paraId="40BD9081" w14:textId="5703A25D" w:rsidR="008151A7" w:rsidRPr="00923BE8" w:rsidRDefault="008151A7" w:rsidP="008151A7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i/>
          <w:iCs/>
          <w:sz w:val="20"/>
          <w:szCs w:val="20"/>
        </w:rPr>
        <w:tab/>
      </w:r>
      <w:r w:rsidRPr="00923BE8">
        <w:rPr>
          <w:rFonts w:ascii="Arial" w:hAnsi="Arial" w:cs="Arial"/>
          <w:i/>
          <w:iCs/>
          <w:sz w:val="20"/>
          <w:szCs w:val="20"/>
        </w:rPr>
        <w:tab/>
      </w:r>
      <w:r w:rsidRPr="00923BE8">
        <w:rPr>
          <w:rFonts w:ascii="Arial" w:hAnsi="Arial" w:cs="Arial"/>
          <w:i/>
          <w:iCs/>
          <w:sz w:val="20"/>
          <w:szCs w:val="20"/>
        </w:rPr>
        <w:tab/>
      </w:r>
      <w:r w:rsidRPr="00923BE8">
        <w:rPr>
          <w:rFonts w:ascii="Arial" w:hAnsi="Arial" w:cs="Arial"/>
          <w:i/>
          <w:iCs/>
          <w:sz w:val="20"/>
          <w:szCs w:val="20"/>
        </w:rPr>
        <w:tab/>
      </w:r>
      <w:r w:rsidRPr="00923BE8">
        <w:rPr>
          <w:rFonts w:ascii="Arial" w:hAnsi="Arial" w:cs="Arial"/>
          <w:i/>
          <w:iCs/>
          <w:sz w:val="20"/>
          <w:szCs w:val="20"/>
        </w:rPr>
        <w:tab/>
      </w:r>
      <w:r w:rsidRPr="00923BE8">
        <w:rPr>
          <w:rFonts w:ascii="Arial" w:hAnsi="Arial" w:cs="Arial"/>
          <w:i/>
          <w:iCs/>
          <w:sz w:val="20"/>
          <w:szCs w:val="20"/>
        </w:rPr>
        <w:tab/>
      </w:r>
      <w:r w:rsidRPr="00923BE8">
        <w:rPr>
          <w:rFonts w:ascii="Arial" w:hAnsi="Arial" w:cs="Arial"/>
          <w:i/>
          <w:iCs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</w:p>
    <w:p w14:paraId="435D7ACE" w14:textId="3AC4000E" w:rsidR="008151A7" w:rsidRPr="00923BE8" w:rsidRDefault="008151A7" w:rsidP="008151A7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</w:rPr>
        <w:t>Graduate Dean's Prestigious Fellowship Supplement</w:t>
      </w:r>
      <w:r w:rsidR="00B5007D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B5007D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B5007D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B5007D" w:rsidRPr="00923BE8"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       </w:t>
      </w:r>
      <w:r w:rsidRPr="00923BE8">
        <w:rPr>
          <w:rFonts w:ascii="Arial" w:hAnsi="Arial" w:cs="Arial"/>
          <w:sz w:val="20"/>
          <w:szCs w:val="20"/>
        </w:rPr>
        <w:t xml:space="preserve">2019-2021 </w:t>
      </w:r>
      <w:r w:rsidR="00B5007D" w:rsidRPr="00923BE8">
        <w:rPr>
          <w:rFonts w:ascii="Arial" w:hAnsi="Arial" w:cs="Arial"/>
          <w:sz w:val="20"/>
          <w:szCs w:val="20"/>
        </w:rPr>
        <w:t>University of Texas at Austin</w:t>
      </w:r>
    </w:p>
    <w:p w14:paraId="743D17C9" w14:textId="77777777" w:rsidR="008151A7" w:rsidRPr="00923BE8" w:rsidRDefault="008151A7" w:rsidP="008151A7">
      <w:pPr>
        <w:rPr>
          <w:rFonts w:ascii="Arial" w:hAnsi="Arial" w:cs="Arial"/>
          <w:sz w:val="20"/>
          <w:szCs w:val="20"/>
        </w:rPr>
      </w:pPr>
    </w:p>
    <w:p w14:paraId="4F6732AD" w14:textId="77777777" w:rsidR="00B5007D" w:rsidRPr="00923BE8" w:rsidRDefault="008151A7" w:rsidP="008151A7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</w:rPr>
        <w:t>Integrated Behavioral Health (IBH)</w:t>
      </w:r>
      <w:r w:rsidRPr="00923BE8">
        <w:rPr>
          <w:rFonts w:ascii="Arial" w:hAnsi="Arial" w:cs="Arial"/>
          <w:b/>
          <w:bCs/>
          <w:i/>
          <w:sz w:val="20"/>
          <w:szCs w:val="20"/>
        </w:rPr>
        <w:t xml:space="preserve"> Scholar</w:t>
      </w:r>
      <w:r w:rsidR="00B5007D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="00B5007D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="00B5007D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="00B5007D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  <w:t xml:space="preserve">       </w:t>
      </w:r>
      <w:r w:rsidRPr="00923BE8">
        <w:rPr>
          <w:rFonts w:ascii="Arial" w:hAnsi="Arial" w:cs="Arial"/>
          <w:i/>
          <w:sz w:val="20"/>
          <w:szCs w:val="20"/>
        </w:rPr>
        <w:t xml:space="preserve"> </w:t>
      </w:r>
      <w:r w:rsidRPr="00923BE8">
        <w:rPr>
          <w:rFonts w:ascii="Arial" w:hAnsi="Arial" w:cs="Arial"/>
          <w:sz w:val="20"/>
          <w:szCs w:val="20"/>
        </w:rPr>
        <w:t>2017-2018</w:t>
      </w:r>
      <w:r w:rsidRPr="00923BE8">
        <w:rPr>
          <w:rFonts w:ascii="Arial" w:hAnsi="Arial" w:cs="Arial"/>
          <w:sz w:val="20"/>
          <w:szCs w:val="20"/>
        </w:rPr>
        <w:tab/>
      </w:r>
    </w:p>
    <w:p w14:paraId="66C669E3" w14:textId="27C343D2" w:rsidR="008151A7" w:rsidRPr="00923BE8" w:rsidRDefault="00B5007D" w:rsidP="008151A7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University of Texas at Austin</w:t>
      </w:r>
      <w:r w:rsidR="008151A7" w:rsidRPr="00923BE8">
        <w:rPr>
          <w:rFonts w:ascii="Arial" w:hAnsi="Arial" w:cs="Arial"/>
          <w:sz w:val="20"/>
          <w:szCs w:val="20"/>
        </w:rPr>
        <w:tab/>
      </w:r>
    </w:p>
    <w:p w14:paraId="090D92BA" w14:textId="77777777" w:rsidR="00B5007D" w:rsidRPr="00923BE8" w:rsidRDefault="00B5007D" w:rsidP="008151A7">
      <w:pPr>
        <w:rPr>
          <w:rFonts w:ascii="Arial" w:hAnsi="Arial" w:cs="Arial"/>
          <w:sz w:val="20"/>
          <w:szCs w:val="20"/>
        </w:rPr>
      </w:pPr>
    </w:p>
    <w:p w14:paraId="64D90AA5" w14:textId="6F190314" w:rsidR="008151A7" w:rsidRPr="00923BE8" w:rsidRDefault="008151A7" w:rsidP="008151A7">
      <w:pPr>
        <w:rPr>
          <w:rFonts w:ascii="Arial" w:hAnsi="Arial" w:cs="Arial"/>
          <w:bCs/>
          <w:i/>
          <w:iCs/>
          <w:sz w:val="20"/>
          <w:szCs w:val="20"/>
        </w:rPr>
      </w:pPr>
      <w:r w:rsidRPr="00923BE8">
        <w:rPr>
          <w:rFonts w:ascii="Arial" w:hAnsi="Arial" w:cs="Arial"/>
          <w:b/>
          <w:i/>
          <w:iCs/>
          <w:sz w:val="20"/>
          <w:szCs w:val="20"/>
        </w:rPr>
        <w:t>Diane and Jerry Grammar Fellowship for Mental Health Research</w:t>
      </w:r>
      <w:r w:rsidRPr="00923BE8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="00B5007D" w:rsidRPr="00923BE8">
        <w:rPr>
          <w:rFonts w:ascii="Arial" w:hAnsi="Arial" w:cs="Arial"/>
          <w:bCs/>
          <w:i/>
          <w:iCs/>
          <w:sz w:val="20"/>
          <w:szCs w:val="20"/>
        </w:rPr>
        <w:tab/>
      </w:r>
      <w:r w:rsidR="00B5007D" w:rsidRPr="00923BE8">
        <w:rPr>
          <w:rFonts w:ascii="Arial" w:hAnsi="Arial" w:cs="Arial"/>
          <w:bCs/>
          <w:i/>
          <w:iCs/>
          <w:sz w:val="20"/>
          <w:szCs w:val="20"/>
        </w:rPr>
        <w:tab/>
        <w:t xml:space="preserve">       </w:t>
      </w:r>
      <w:r w:rsidRPr="00923BE8">
        <w:rPr>
          <w:rFonts w:ascii="Arial" w:hAnsi="Arial" w:cs="Arial"/>
          <w:bCs/>
          <w:sz w:val="20"/>
          <w:szCs w:val="20"/>
        </w:rPr>
        <w:t>2017, 2018</w:t>
      </w:r>
    </w:p>
    <w:p w14:paraId="757A4C55" w14:textId="77777777" w:rsidR="008151A7" w:rsidRPr="00923BE8" w:rsidRDefault="008151A7" w:rsidP="008151A7">
      <w:pPr>
        <w:rPr>
          <w:rFonts w:ascii="Arial" w:hAnsi="Arial" w:cs="Arial"/>
          <w:bCs/>
          <w:sz w:val="20"/>
          <w:szCs w:val="20"/>
        </w:rPr>
      </w:pPr>
      <w:r w:rsidRPr="00923BE8">
        <w:rPr>
          <w:rFonts w:ascii="Arial" w:hAnsi="Arial" w:cs="Arial"/>
          <w:bCs/>
          <w:sz w:val="20"/>
          <w:szCs w:val="20"/>
        </w:rPr>
        <w:t>University of Texas at Austin</w:t>
      </w:r>
      <w:r w:rsidRPr="00923BE8">
        <w:rPr>
          <w:rFonts w:ascii="Arial" w:hAnsi="Arial" w:cs="Arial"/>
          <w:bCs/>
          <w:sz w:val="20"/>
          <w:szCs w:val="20"/>
        </w:rPr>
        <w:tab/>
      </w:r>
      <w:r w:rsidRPr="00923BE8">
        <w:rPr>
          <w:rFonts w:ascii="Arial" w:hAnsi="Arial" w:cs="Arial"/>
          <w:bCs/>
          <w:sz w:val="20"/>
          <w:szCs w:val="20"/>
        </w:rPr>
        <w:tab/>
      </w:r>
    </w:p>
    <w:p w14:paraId="6FCF4466" w14:textId="77777777" w:rsidR="008151A7" w:rsidRPr="00923BE8" w:rsidRDefault="008151A7" w:rsidP="008151A7">
      <w:pPr>
        <w:rPr>
          <w:rFonts w:ascii="Arial" w:hAnsi="Arial" w:cs="Arial"/>
          <w:bCs/>
          <w:sz w:val="20"/>
          <w:szCs w:val="20"/>
        </w:rPr>
      </w:pPr>
    </w:p>
    <w:p w14:paraId="7D7FF011" w14:textId="2192BBB1" w:rsidR="008151A7" w:rsidRPr="00923BE8" w:rsidRDefault="008151A7" w:rsidP="008151A7">
      <w:pPr>
        <w:rPr>
          <w:rFonts w:ascii="Arial" w:hAnsi="Arial" w:cs="Arial"/>
          <w:bCs/>
          <w:sz w:val="20"/>
          <w:szCs w:val="20"/>
        </w:rPr>
      </w:pPr>
      <w:r w:rsidRPr="00923BE8">
        <w:rPr>
          <w:rFonts w:ascii="Arial" w:hAnsi="Arial" w:cs="Arial"/>
          <w:b/>
          <w:i/>
          <w:iCs/>
          <w:sz w:val="20"/>
          <w:szCs w:val="20"/>
        </w:rPr>
        <w:t>Psychology Graduate Fellowship</w:t>
      </w:r>
      <w:r w:rsidR="00B5007D" w:rsidRPr="00923BE8">
        <w:rPr>
          <w:rFonts w:ascii="Arial" w:hAnsi="Arial" w:cs="Arial"/>
          <w:b/>
          <w:i/>
          <w:iCs/>
          <w:sz w:val="20"/>
          <w:szCs w:val="20"/>
        </w:rPr>
        <w:tab/>
      </w:r>
      <w:r w:rsidR="00B5007D" w:rsidRPr="00923BE8">
        <w:rPr>
          <w:rFonts w:ascii="Arial" w:hAnsi="Arial" w:cs="Arial"/>
          <w:b/>
          <w:i/>
          <w:iCs/>
          <w:sz w:val="20"/>
          <w:szCs w:val="20"/>
        </w:rPr>
        <w:tab/>
      </w:r>
      <w:r w:rsidR="00B5007D" w:rsidRPr="00923BE8">
        <w:rPr>
          <w:rFonts w:ascii="Arial" w:hAnsi="Arial" w:cs="Arial"/>
          <w:b/>
          <w:i/>
          <w:iCs/>
          <w:sz w:val="20"/>
          <w:szCs w:val="20"/>
        </w:rPr>
        <w:tab/>
      </w:r>
      <w:r w:rsidR="00B5007D" w:rsidRPr="00923BE8">
        <w:rPr>
          <w:rFonts w:ascii="Arial" w:hAnsi="Arial" w:cs="Arial"/>
          <w:b/>
          <w:i/>
          <w:iCs/>
          <w:sz w:val="20"/>
          <w:szCs w:val="20"/>
        </w:rPr>
        <w:tab/>
        <w:t xml:space="preserve">  </w:t>
      </w:r>
      <w:r w:rsidRPr="00923BE8">
        <w:rPr>
          <w:rFonts w:ascii="Arial" w:hAnsi="Arial" w:cs="Arial"/>
          <w:bCs/>
          <w:sz w:val="20"/>
          <w:szCs w:val="20"/>
        </w:rPr>
        <w:t xml:space="preserve">                                         2016</w:t>
      </w:r>
      <w:r w:rsidRPr="00923BE8">
        <w:rPr>
          <w:rFonts w:ascii="Arial" w:hAnsi="Arial" w:cs="Arial"/>
          <w:bCs/>
          <w:sz w:val="20"/>
          <w:szCs w:val="20"/>
        </w:rPr>
        <w:tab/>
      </w:r>
    </w:p>
    <w:p w14:paraId="15374421" w14:textId="043D5CC4" w:rsidR="00B5007D" w:rsidRPr="00923BE8" w:rsidRDefault="00B5007D" w:rsidP="008151A7">
      <w:pPr>
        <w:rPr>
          <w:rFonts w:ascii="Arial" w:hAnsi="Arial" w:cs="Arial"/>
          <w:bCs/>
          <w:sz w:val="20"/>
          <w:szCs w:val="20"/>
        </w:rPr>
      </w:pPr>
      <w:r w:rsidRPr="00923BE8">
        <w:rPr>
          <w:rFonts w:ascii="Arial" w:hAnsi="Arial" w:cs="Arial"/>
          <w:bCs/>
          <w:sz w:val="20"/>
          <w:szCs w:val="20"/>
        </w:rPr>
        <w:t xml:space="preserve">University of Texas at Austin   </w:t>
      </w:r>
    </w:p>
    <w:p w14:paraId="3029B57C" w14:textId="77777777" w:rsidR="008151A7" w:rsidRPr="00923BE8" w:rsidRDefault="008151A7" w:rsidP="008151A7">
      <w:pPr>
        <w:rPr>
          <w:rFonts w:ascii="Arial" w:hAnsi="Arial" w:cs="Arial"/>
          <w:bCs/>
          <w:sz w:val="20"/>
          <w:szCs w:val="20"/>
        </w:rPr>
      </w:pPr>
    </w:p>
    <w:p w14:paraId="4B2432E2" w14:textId="7B8DDA1F" w:rsidR="008151A7" w:rsidRPr="00923BE8" w:rsidRDefault="008151A7" w:rsidP="008151A7">
      <w:pPr>
        <w:rPr>
          <w:rFonts w:ascii="Arial" w:hAnsi="Arial" w:cs="Arial"/>
          <w:iCs/>
          <w:sz w:val="20"/>
          <w:szCs w:val="20"/>
        </w:rPr>
      </w:pPr>
      <w:r w:rsidRPr="00923BE8">
        <w:rPr>
          <w:rFonts w:ascii="Arial" w:hAnsi="Arial" w:cs="Arial"/>
          <w:b/>
          <w:bCs/>
          <w:i/>
          <w:sz w:val="20"/>
          <w:szCs w:val="20"/>
        </w:rPr>
        <w:t>Joseph Barmack Award</w:t>
      </w:r>
      <w:r w:rsidR="00420A4D">
        <w:rPr>
          <w:rFonts w:ascii="Arial" w:hAnsi="Arial" w:cs="Arial"/>
          <w:b/>
          <w:bCs/>
          <w:i/>
          <w:sz w:val="20"/>
          <w:szCs w:val="20"/>
        </w:rPr>
        <w:tab/>
      </w:r>
      <w:r w:rsidR="00420A4D">
        <w:rPr>
          <w:rFonts w:ascii="Arial" w:hAnsi="Arial" w:cs="Arial"/>
          <w:b/>
          <w:bCs/>
          <w:i/>
          <w:sz w:val="20"/>
          <w:szCs w:val="20"/>
        </w:rPr>
        <w:tab/>
      </w:r>
      <w:r w:rsidR="00420A4D">
        <w:rPr>
          <w:rFonts w:ascii="Arial" w:hAnsi="Arial" w:cs="Arial"/>
          <w:b/>
          <w:bCs/>
          <w:i/>
          <w:sz w:val="20"/>
          <w:szCs w:val="20"/>
        </w:rPr>
        <w:tab/>
      </w:r>
      <w:r w:rsidR="00B5007D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="00B5007D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="00B5007D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  <w:t xml:space="preserve">    </w:t>
      </w:r>
      <w:r w:rsidRPr="00923BE8">
        <w:rPr>
          <w:rFonts w:ascii="Arial" w:hAnsi="Arial" w:cs="Arial"/>
          <w:iCs/>
          <w:sz w:val="20"/>
          <w:szCs w:val="20"/>
        </w:rPr>
        <w:t>2015</w:t>
      </w:r>
    </w:p>
    <w:p w14:paraId="4DEE711B" w14:textId="4F75ECA7" w:rsidR="00B5007D" w:rsidRPr="00923BE8" w:rsidRDefault="00B5007D" w:rsidP="008151A7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City College, New York, NY</w:t>
      </w:r>
    </w:p>
    <w:p w14:paraId="46C0E3F7" w14:textId="77777777" w:rsidR="008151A7" w:rsidRPr="00923BE8" w:rsidRDefault="008151A7" w:rsidP="008151A7">
      <w:pPr>
        <w:ind w:left="3600" w:hanging="1440"/>
        <w:rPr>
          <w:rFonts w:ascii="Arial" w:hAnsi="Arial" w:cs="Arial"/>
          <w:sz w:val="20"/>
          <w:szCs w:val="20"/>
        </w:rPr>
      </w:pPr>
    </w:p>
    <w:p w14:paraId="04DA2DF7" w14:textId="6641AACC" w:rsidR="00E81DDF" w:rsidRPr="00923BE8" w:rsidRDefault="00864984" w:rsidP="002D512C">
      <w:pPr>
        <w:pBdr>
          <w:bottom w:val="single" w:sz="4" w:space="1" w:color="auto"/>
        </w:pBd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sz w:val="20"/>
          <w:szCs w:val="20"/>
        </w:rPr>
        <w:t>PUBLICATIONS</w:t>
      </w:r>
    </w:p>
    <w:p w14:paraId="236F565C" w14:textId="79E85D0B" w:rsidR="005D2E55" w:rsidRPr="00923BE8" w:rsidRDefault="005D2E55" w:rsidP="005D2E55">
      <w:pPr>
        <w:rPr>
          <w:rFonts w:ascii="Arial" w:hAnsi="Arial" w:cs="Arial"/>
          <w:b/>
          <w:sz w:val="20"/>
          <w:szCs w:val="20"/>
        </w:rPr>
      </w:pPr>
    </w:p>
    <w:p w14:paraId="0150D5F3" w14:textId="159DB2C2" w:rsidR="005D2E55" w:rsidRDefault="005D2E55" w:rsidP="005D2E55">
      <w:pPr>
        <w:rPr>
          <w:rFonts w:ascii="Arial" w:hAnsi="Arial" w:cs="Arial"/>
          <w:b/>
          <w:iCs/>
          <w:sz w:val="20"/>
          <w:szCs w:val="20"/>
          <w:u w:val="single"/>
        </w:rPr>
      </w:pPr>
      <w:r w:rsidRPr="00923BE8">
        <w:rPr>
          <w:rFonts w:ascii="Arial" w:hAnsi="Arial" w:cs="Arial"/>
          <w:b/>
          <w:i/>
          <w:sz w:val="20"/>
          <w:szCs w:val="20"/>
          <w:u w:val="single"/>
        </w:rPr>
        <w:t>Peer-reviewed publications</w:t>
      </w:r>
      <w:r w:rsidR="00CE5409">
        <w:rPr>
          <w:rFonts w:ascii="Arial" w:hAnsi="Arial" w:cs="Arial"/>
          <w:b/>
          <w:i/>
          <w:sz w:val="20"/>
          <w:szCs w:val="20"/>
          <w:u w:val="single"/>
        </w:rPr>
        <w:t xml:space="preserve"> </w:t>
      </w:r>
    </w:p>
    <w:p w14:paraId="6155041C" w14:textId="3D1166F0" w:rsidR="00CE5409" w:rsidRPr="00CE5409" w:rsidRDefault="00A35A9E" w:rsidP="005D2E55">
      <w:pPr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Cs/>
          <w:iCs/>
          <w:sz w:val="20"/>
          <w:szCs w:val="20"/>
        </w:rPr>
        <w:t>4</w:t>
      </w:r>
      <w:r w:rsidR="00B1386E">
        <w:rPr>
          <w:rFonts w:ascii="Arial" w:hAnsi="Arial" w:cs="Arial"/>
          <w:bCs/>
          <w:iCs/>
          <w:sz w:val="20"/>
          <w:szCs w:val="20"/>
        </w:rPr>
        <w:t>2</w:t>
      </w:r>
      <w:r w:rsidR="00CE5409">
        <w:rPr>
          <w:rFonts w:ascii="Arial" w:hAnsi="Arial" w:cs="Arial"/>
          <w:bCs/>
          <w:iCs/>
          <w:sz w:val="20"/>
          <w:szCs w:val="20"/>
        </w:rPr>
        <w:t xml:space="preserve"> publications; </w:t>
      </w:r>
      <w:r w:rsidR="000821ED">
        <w:rPr>
          <w:rFonts w:ascii="Arial" w:hAnsi="Arial" w:cs="Arial"/>
          <w:bCs/>
          <w:iCs/>
          <w:sz w:val="20"/>
          <w:szCs w:val="20"/>
        </w:rPr>
        <w:t>2</w:t>
      </w:r>
      <w:r w:rsidR="00B1386E">
        <w:rPr>
          <w:rFonts w:ascii="Arial" w:hAnsi="Arial" w:cs="Arial"/>
          <w:bCs/>
          <w:iCs/>
          <w:sz w:val="20"/>
          <w:szCs w:val="20"/>
        </w:rPr>
        <w:t>6</w:t>
      </w:r>
      <w:r w:rsidR="000821ED">
        <w:rPr>
          <w:rFonts w:ascii="Arial" w:hAnsi="Arial" w:cs="Arial"/>
          <w:bCs/>
          <w:iCs/>
          <w:sz w:val="20"/>
          <w:szCs w:val="20"/>
        </w:rPr>
        <w:t xml:space="preserve"> first-authored</w:t>
      </w:r>
    </w:p>
    <w:p w14:paraId="405DB5CA" w14:textId="3FF73699" w:rsidR="009F6563" w:rsidRPr="00A35A9E" w:rsidRDefault="003906F3" w:rsidP="000F4B80">
      <w:pPr>
        <w:rPr>
          <w:rFonts w:ascii="Arial" w:hAnsi="Arial" w:cs="Arial"/>
          <w:sz w:val="20"/>
          <w:szCs w:val="20"/>
        </w:rPr>
      </w:pPr>
      <w:r w:rsidRPr="001629A8">
        <w:rPr>
          <w:rFonts w:ascii="Arial" w:hAnsi="Arial" w:cs="Arial"/>
          <w:sz w:val="20"/>
          <w:szCs w:val="20"/>
        </w:rPr>
        <w:t>*</w:t>
      </w:r>
      <w:proofErr w:type="gramStart"/>
      <w:r w:rsidRPr="001629A8">
        <w:rPr>
          <w:rFonts w:ascii="Arial" w:hAnsi="Arial" w:cs="Arial"/>
          <w:sz w:val="20"/>
          <w:szCs w:val="20"/>
        </w:rPr>
        <w:t>indicates</w:t>
      </w:r>
      <w:proofErr w:type="gramEnd"/>
      <w:r w:rsidRPr="001629A8">
        <w:rPr>
          <w:rFonts w:ascii="Arial" w:hAnsi="Arial" w:cs="Arial"/>
          <w:sz w:val="20"/>
          <w:szCs w:val="20"/>
        </w:rPr>
        <w:t xml:space="preserve"> mentee</w:t>
      </w:r>
      <w:r>
        <w:rPr>
          <w:rFonts w:ascii="Arial" w:hAnsi="Arial" w:cs="Arial"/>
          <w:sz w:val="20"/>
          <w:szCs w:val="20"/>
        </w:rPr>
        <w:t xml:space="preserve">, </w:t>
      </w:r>
      <w:r w:rsidR="000F4B80" w:rsidRPr="000F4B80">
        <w:rPr>
          <w:rFonts w:ascii="Arial" w:hAnsi="Arial" w:cs="Arial"/>
          <w:sz w:val="20"/>
          <w:szCs w:val="20"/>
          <w:vertAlign w:val="superscript"/>
        </w:rPr>
        <w:t>#</w:t>
      </w:r>
      <w:r w:rsidR="000A7B8E" w:rsidRPr="000F4B80">
        <w:rPr>
          <w:rFonts w:ascii="Arial" w:hAnsi="Arial" w:cs="Arial"/>
          <w:i/>
          <w:iCs/>
          <w:sz w:val="20"/>
          <w:szCs w:val="20"/>
        </w:rPr>
        <w:t>Indicates equal first authorship</w:t>
      </w:r>
      <w:r w:rsidR="000F4B80" w:rsidRPr="000F4B80">
        <w:t xml:space="preserve"> </w:t>
      </w:r>
    </w:p>
    <w:p w14:paraId="0D7C5701" w14:textId="5ED482B3" w:rsidR="002103B0" w:rsidRPr="002103B0" w:rsidRDefault="002103B0" w:rsidP="002103B0">
      <w:pPr>
        <w:pStyle w:val="NormalWeb"/>
        <w:numPr>
          <w:ilvl w:val="0"/>
          <w:numId w:val="16"/>
        </w:numPr>
        <w:rPr>
          <w:rFonts w:ascii="Arial" w:hAnsi="Arial" w:cs="Arial"/>
          <w:i/>
          <w:iCs/>
        </w:rPr>
      </w:pPr>
      <w:r w:rsidRPr="000F027C">
        <w:rPr>
          <w:rFonts w:ascii="Arial" w:hAnsi="Arial" w:cs="Arial"/>
          <w:b/>
          <w:bCs/>
        </w:rPr>
        <w:t>Rubin, M.</w:t>
      </w:r>
      <w:r>
        <w:rPr>
          <w:rFonts w:ascii="Arial" w:hAnsi="Arial" w:cs="Arial"/>
        </w:rPr>
        <w:t xml:space="preserve"> Stuart, </w:t>
      </w:r>
      <w:proofErr w:type="gramStart"/>
      <w:r>
        <w:rPr>
          <w:rFonts w:ascii="Arial" w:hAnsi="Arial" w:cs="Arial"/>
        </w:rPr>
        <w:t>S.,*</w:t>
      </w:r>
      <w:proofErr w:type="gramEnd"/>
      <w:r>
        <w:rPr>
          <w:rFonts w:ascii="Arial" w:hAnsi="Arial" w:cs="Arial"/>
        </w:rPr>
        <w:t xml:space="preserve"> Santos, </w:t>
      </w:r>
      <w:proofErr w:type="gramStart"/>
      <w:r>
        <w:rPr>
          <w:rFonts w:ascii="Arial" w:hAnsi="Arial" w:cs="Arial"/>
        </w:rPr>
        <w:t>E.,*</w:t>
      </w:r>
      <w:proofErr w:type="gramEnd"/>
      <w:r>
        <w:rPr>
          <w:rFonts w:ascii="Arial" w:hAnsi="Arial" w:cs="Arial"/>
        </w:rPr>
        <w:t xml:space="preserve"> Cordova, M., Watters, K. </w:t>
      </w:r>
      <w:r>
        <w:rPr>
          <w:rFonts w:ascii="Arial" w:hAnsi="Arial" w:cs="Arial"/>
        </w:rPr>
        <w:t>(2026).</w:t>
      </w:r>
      <w:r w:rsidRPr="002B2577">
        <w:rPr>
          <w:rFonts w:ascii="Arial" w:hAnsi="Arial" w:cs="Arial"/>
          <w:i/>
          <w:iCs/>
        </w:rPr>
        <w:t>Testing the Use of Local Large Language Models to Extract Trauma Identification and Contextualize Posttraumatic Stress Symptoms from Self-Report</w:t>
      </w:r>
      <w:r>
        <w:rPr>
          <w:rFonts w:ascii="Arial" w:hAnsi="Arial" w:cs="Arial"/>
          <w:i/>
          <w:iCs/>
        </w:rPr>
        <w:t>.</w:t>
      </w:r>
      <w:r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</w:rPr>
        <w:t>(accepted)</w:t>
      </w:r>
    </w:p>
    <w:p w14:paraId="4123B7B5" w14:textId="4AB7EFEE" w:rsidR="000C48E7" w:rsidRDefault="000C48E7" w:rsidP="00A35A9E">
      <w:pPr>
        <w:pStyle w:val="NormalWeb"/>
        <w:numPr>
          <w:ilvl w:val="0"/>
          <w:numId w:val="16"/>
        </w:numPr>
        <w:rPr>
          <w:rFonts w:ascii="Arial" w:hAnsi="Arial" w:cs="Arial"/>
        </w:rPr>
      </w:pPr>
      <w:r w:rsidRPr="000C48E7">
        <w:rPr>
          <w:rFonts w:ascii="Arial" w:hAnsi="Arial" w:cs="Arial"/>
        </w:rPr>
        <w:t xml:space="preserve">Hickson, </w:t>
      </w:r>
      <w:proofErr w:type="gramStart"/>
      <w:r w:rsidRPr="000C48E7">
        <w:rPr>
          <w:rFonts w:ascii="Arial" w:hAnsi="Arial" w:cs="Arial"/>
        </w:rPr>
        <w:t>R.,</w:t>
      </w:r>
      <w:r>
        <w:rPr>
          <w:rFonts w:ascii="Arial" w:hAnsi="Arial" w:cs="Arial"/>
        </w:rPr>
        <w:t>*</w:t>
      </w:r>
      <w:proofErr w:type="gramEnd"/>
      <w:r w:rsidRPr="000C48E7">
        <w:rPr>
          <w:rFonts w:ascii="Arial" w:hAnsi="Arial" w:cs="Arial"/>
        </w:rPr>
        <w:t xml:space="preserve"> &amp; </w:t>
      </w:r>
      <w:r w:rsidRPr="000C48E7">
        <w:rPr>
          <w:rFonts w:ascii="Arial" w:hAnsi="Arial" w:cs="Arial"/>
          <w:b/>
          <w:bCs/>
        </w:rPr>
        <w:t xml:space="preserve">Rubin, M. </w:t>
      </w:r>
      <w:r w:rsidRPr="000C48E7">
        <w:rPr>
          <w:rFonts w:ascii="Arial" w:hAnsi="Arial" w:cs="Arial"/>
        </w:rPr>
        <w:t xml:space="preserve">(2026). The influence of mild traumatic brain injury on attentional Bias: Preliminary evidence. Acta </w:t>
      </w:r>
      <w:proofErr w:type="spellStart"/>
      <w:r w:rsidRPr="000C48E7">
        <w:rPr>
          <w:rFonts w:ascii="Arial" w:hAnsi="Arial" w:cs="Arial"/>
        </w:rPr>
        <w:t>Psychologica</w:t>
      </w:r>
      <w:proofErr w:type="spellEnd"/>
      <w:r w:rsidRPr="000C48E7">
        <w:rPr>
          <w:rFonts w:ascii="Arial" w:hAnsi="Arial" w:cs="Arial"/>
        </w:rPr>
        <w:t>, 266, 106777.</w:t>
      </w:r>
    </w:p>
    <w:p w14:paraId="087B461C" w14:textId="77777777" w:rsidR="002103B0" w:rsidRPr="002103B0" w:rsidRDefault="002103B0" w:rsidP="00B8052E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2103B0">
        <w:rPr>
          <w:rFonts w:ascii="Arial" w:eastAsia="Cambria" w:hAnsi="Arial" w:cs="Arial"/>
          <w:sz w:val="20"/>
          <w:szCs w:val="20"/>
        </w:rPr>
        <w:t xml:space="preserve">Cole, A. C., </w:t>
      </w:r>
      <w:r w:rsidRPr="002103B0">
        <w:rPr>
          <w:rFonts w:ascii="Arial" w:eastAsia="Cambria" w:hAnsi="Arial" w:cs="Arial"/>
          <w:b/>
          <w:bCs/>
          <w:sz w:val="20"/>
          <w:szCs w:val="20"/>
        </w:rPr>
        <w:t>Rubin, M.,</w:t>
      </w:r>
      <w:r w:rsidRPr="002103B0">
        <w:rPr>
          <w:rFonts w:ascii="Arial" w:eastAsia="Cambria" w:hAnsi="Arial" w:cs="Arial"/>
          <w:sz w:val="20"/>
          <w:szCs w:val="20"/>
        </w:rPr>
        <w:t xml:space="preserve"> &amp; Lancaster, C. L. (2026). The central importance of expressive suppression to posttraumatic stress symptoms: A network analysis. </w:t>
      </w:r>
      <w:r w:rsidRPr="00A618E4">
        <w:rPr>
          <w:rFonts w:ascii="Arial" w:eastAsia="Cambria" w:hAnsi="Arial" w:cs="Arial"/>
          <w:i/>
          <w:iCs/>
          <w:sz w:val="20"/>
          <w:szCs w:val="20"/>
        </w:rPr>
        <w:t>Journal of Traumatic Stress.</w:t>
      </w:r>
    </w:p>
    <w:p w14:paraId="7F22B3DD" w14:textId="218BBA6A" w:rsidR="002658A9" w:rsidRPr="002658A9" w:rsidRDefault="002658A9" w:rsidP="00B8052E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2658A9">
        <w:rPr>
          <w:rFonts w:ascii="Arial" w:hAnsi="Arial" w:cs="Arial"/>
          <w:sz w:val="20"/>
          <w:szCs w:val="20"/>
        </w:rPr>
        <w:lastRenderedPageBreak/>
        <w:t xml:space="preserve">Watters, K. N., &amp; </w:t>
      </w:r>
      <w:r w:rsidRPr="002658A9">
        <w:rPr>
          <w:rFonts w:ascii="Arial" w:hAnsi="Arial" w:cs="Arial"/>
          <w:b/>
          <w:bCs/>
          <w:sz w:val="20"/>
          <w:szCs w:val="20"/>
        </w:rPr>
        <w:t>Rubin, M.</w:t>
      </w:r>
      <w:r w:rsidRPr="002658A9">
        <w:rPr>
          <w:rFonts w:ascii="Arial" w:hAnsi="Arial" w:cs="Arial"/>
          <w:sz w:val="20"/>
          <w:szCs w:val="20"/>
        </w:rPr>
        <w:t xml:space="preserve"> (2026). Unique associations between different motivations to play video games and anxiety: Evidence from network analysis. </w:t>
      </w:r>
      <w:r w:rsidRPr="003E73B1">
        <w:rPr>
          <w:rFonts w:ascii="Arial" w:hAnsi="Arial" w:cs="Arial"/>
          <w:i/>
          <w:iCs/>
          <w:sz w:val="20"/>
          <w:szCs w:val="20"/>
        </w:rPr>
        <w:t>Journal of Affective Disorders</w:t>
      </w:r>
      <w:r w:rsidRPr="002658A9">
        <w:rPr>
          <w:rFonts w:ascii="Arial" w:hAnsi="Arial" w:cs="Arial"/>
          <w:sz w:val="20"/>
          <w:szCs w:val="20"/>
        </w:rPr>
        <w:t>, 121142.</w:t>
      </w:r>
    </w:p>
    <w:p w14:paraId="018B7764" w14:textId="450D356F" w:rsidR="00B8052E" w:rsidRPr="00B8052E" w:rsidRDefault="00B8052E" w:rsidP="00B8052E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Rubin M., </w:t>
      </w:r>
      <w:r>
        <w:rPr>
          <w:rFonts w:ascii="Arial" w:hAnsi="Arial" w:cs="Arial"/>
          <w:sz w:val="20"/>
          <w:szCs w:val="20"/>
        </w:rPr>
        <w:t xml:space="preserve">Watters, K., Snyder, K., Dicker, E., Cordova, M. (2025) </w:t>
      </w:r>
      <w:r w:rsidRPr="00B8052E">
        <w:rPr>
          <w:rFonts w:ascii="Arial" w:hAnsi="Arial" w:cs="Arial"/>
          <w:sz w:val="20"/>
          <w:szCs w:val="20"/>
        </w:rPr>
        <w:t>Can Large Language Models Enhance Assessment of Criterion A for PTSD from Self-Report?</w:t>
      </w:r>
      <w:r>
        <w:rPr>
          <w:rFonts w:ascii="Arial" w:hAnsi="Arial" w:cs="Arial"/>
          <w:sz w:val="20"/>
          <w:szCs w:val="20"/>
        </w:rPr>
        <w:t xml:space="preserve"> </w:t>
      </w:r>
      <w:r w:rsidRPr="00B8052E">
        <w:rPr>
          <w:rFonts w:ascii="Arial" w:hAnsi="Arial" w:cs="Arial"/>
          <w:i/>
          <w:iCs/>
          <w:sz w:val="20"/>
          <w:szCs w:val="20"/>
        </w:rPr>
        <w:t>Psychological Trauma: Theory, Research, Practice, and Policy</w:t>
      </w:r>
      <w:r>
        <w:rPr>
          <w:rFonts w:ascii="Arial" w:hAnsi="Arial" w:cs="Arial"/>
          <w:sz w:val="20"/>
          <w:szCs w:val="20"/>
        </w:rPr>
        <w:t>.</w:t>
      </w:r>
    </w:p>
    <w:p w14:paraId="42621ED9" w14:textId="551C5AED" w:rsidR="00796E1C" w:rsidRDefault="00796E1C" w:rsidP="00157745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6843E4">
        <w:rPr>
          <w:rFonts w:ascii="Arial" w:hAnsi="Arial" w:cs="Arial"/>
          <w:b/>
          <w:bCs/>
          <w:sz w:val="20"/>
          <w:szCs w:val="20"/>
        </w:rPr>
        <w:t>Rubin, M.,</w:t>
      </w:r>
      <w:r w:rsidRPr="00796E1C">
        <w:rPr>
          <w:rFonts w:ascii="Arial" w:hAnsi="Arial" w:cs="Arial"/>
          <w:sz w:val="20"/>
          <w:szCs w:val="20"/>
        </w:rPr>
        <w:t xml:space="preserve"> Hickson, </w:t>
      </w:r>
      <w:proofErr w:type="gramStart"/>
      <w:r w:rsidRPr="00796E1C">
        <w:rPr>
          <w:rFonts w:ascii="Arial" w:hAnsi="Arial" w:cs="Arial"/>
          <w:sz w:val="20"/>
          <w:szCs w:val="20"/>
        </w:rPr>
        <w:t>R.,</w:t>
      </w:r>
      <w:r w:rsidR="003906F3">
        <w:rPr>
          <w:rFonts w:ascii="Arial" w:hAnsi="Arial" w:cs="Arial"/>
          <w:sz w:val="20"/>
          <w:szCs w:val="20"/>
        </w:rPr>
        <w:t>*</w:t>
      </w:r>
      <w:proofErr w:type="gramEnd"/>
      <w:r w:rsidRPr="00796E1C">
        <w:rPr>
          <w:rFonts w:ascii="Arial" w:hAnsi="Arial" w:cs="Arial"/>
          <w:sz w:val="20"/>
          <w:szCs w:val="20"/>
        </w:rPr>
        <w:t xml:space="preserve"> Suen, </w:t>
      </w:r>
      <w:proofErr w:type="gramStart"/>
      <w:r w:rsidRPr="00796E1C">
        <w:rPr>
          <w:rFonts w:ascii="Arial" w:hAnsi="Arial" w:cs="Arial"/>
          <w:sz w:val="20"/>
          <w:szCs w:val="20"/>
        </w:rPr>
        <w:t>C.,</w:t>
      </w:r>
      <w:r w:rsidR="003906F3">
        <w:rPr>
          <w:rFonts w:ascii="Arial" w:hAnsi="Arial" w:cs="Arial"/>
          <w:sz w:val="20"/>
          <w:szCs w:val="20"/>
        </w:rPr>
        <w:t>*</w:t>
      </w:r>
      <w:proofErr w:type="gramEnd"/>
      <w:r w:rsidRPr="00796E1C">
        <w:rPr>
          <w:rFonts w:ascii="Arial" w:hAnsi="Arial" w:cs="Arial"/>
          <w:sz w:val="20"/>
          <w:szCs w:val="20"/>
        </w:rPr>
        <w:t xml:space="preserve"> &amp; Vaishnav, S. (2025). Multimodal Assessment of Therapeutic Alliance: A Study Using Wearable Technology. </w:t>
      </w:r>
      <w:r w:rsidRPr="00B8052E">
        <w:rPr>
          <w:rFonts w:ascii="Arial" w:hAnsi="Arial" w:cs="Arial"/>
          <w:i/>
          <w:iCs/>
          <w:sz w:val="20"/>
          <w:szCs w:val="20"/>
        </w:rPr>
        <w:t>Journal of Eye Movement Research</w:t>
      </w:r>
      <w:r w:rsidRPr="00796E1C">
        <w:rPr>
          <w:rFonts w:ascii="Arial" w:hAnsi="Arial" w:cs="Arial"/>
          <w:sz w:val="20"/>
          <w:szCs w:val="20"/>
        </w:rPr>
        <w:t>, 18(4), 36.</w:t>
      </w:r>
    </w:p>
    <w:p w14:paraId="70A5CD00" w14:textId="676F45E1" w:rsidR="00E51B5E" w:rsidRDefault="00E51B5E" w:rsidP="00157745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E51B5E">
        <w:rPr>
          <w:rFonts w:ascii="Arial" w:hAnsi="Arial" w:cs="Arial"/>
          <w:sz w:val="20"/>
          <w:szCs w:val="20"/>
        </w:rPr>
        <w:t xml:space="preserve">Otto, M. W., Long, L. J., Papini, S., Culver, T., Taylor, C. T., </w:t>
      </w:r>
      <w:r w:rsidRPr="00E51B5E">
        <w:rPr>
          <w:rFonts w:ascii="Arial" w:hAnsi="Arial" w:cs="Arial"/>
          <w:b/>
          <w:bCs/>
          <w:sz w:val="20"/>
          <w:szCs w:val="20"/>
        </w:rPr>
        <w:t>Rubin, M.</w:t>
      </w:r>
      <w:r w:rsidRPr="00E51B5E">
        <w:rPr>
          <w:rFonts w:ascii="Arial" w:hAnsi="Arial" w:cs="Arial"/>
          <w:sz w:val="20"/>
          <w:szCs w:val="20"/>
        </w:rPr>
        <w:t xml:space="preserve">, ... &amp; Zhang, Z. (2025). Moderating Role of State and Trait Positive Affect in Virtual Reality Exposure for Public Speaking Anxiety: Protocol for a Multisite Experimental Study. </w:t>
      </w:r>
      <w:r w:rsidRPr="00E51B5E">
        <w:rPr>
          <w:rFonts w:ascii="Arial" w:hAnsi="Arial" w:cs="Arial"/>
          <w:i/>
          <w:iCs/>
          <w:sz w:val="20"/>
          <w:szCs w:val="20"/>
        </w:rPr>
        <w:t>JMIR Research Protocols</w:t>
      </w:r>
      <w:r w:rsidRPr="00E51B5E">
        <w:rPr>
          <w:rFonts w:ascii="Arial" w:hAnsi="Arial" w:cs="Arial"/>
          <w:sz w:val="20"/>
          <w:szCs w:val="20"/>
        </w:rPr>
        <w:t>, 14(1), e80010.</w:t>
      </w:r>
    </w:p>
    <w:p w14:paraId="2DDE1AB4" w14:textId="13626BC3" w:rsidR="0056168E" w:rsidRPr="00157745" w:rsidRDefault="00157745" w:rsidP="00157745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Evans, T., </w:t>
      </w:r>
      <w:r w:rsidRPr="00E34D7D">
        <w:rPr>
          <w:rFonts w:ascii="Arial" w:hAnsi="Arial" w:cs="Arial"/>
          <w:b/>
          <w:bCs/>
          <w:sz w:val="20"/>
          <w:szCs w:val="20"/>
        </w:rPr>
        <w:t>Rubin, M.,</w:t>
      </w:r>
      <w:r>
        <w:rPr>
          <w:rFonts w:ascii="Arial" w:hAnsi="Arial" w:cs="Arial"/>
          <w:sz w:val="20"/>
          <w:szCs w:val="20"/>
        </w:rPr>
        <w:t xml:space="preserve"> … Esterman, M. (2025). </w:t>
      </w:r>
      <w:r w:rsidRPr="00157745">
        <w:rPr>
          <w:rFonts w:ascii="Arial" w:hAnsi="Arial" w:cs="Arial"/>
          <w:sz w:val="20"/>
          <w:szCs w:val="20"/>
        </w:rPr>
        <w:t>Eliciting social approach-avoidance conflict within a novel experimental paradigm: psycho-metric and computational evidence with a successful pre-registered replication</w:t>
      </w:r>
      <w:r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i/>
          <w:iCs/>
          <w:sz w:val="20"/>
          <w:szCs w:val="20"/>
        </w:rPr>
        <w:t>Cognition &amp; Emotion</w:t>
      </w:r>
      <w:r>
        <w:rPr>
          <w:rFonts w:ascii="Arial" w:hAnsi="Arial" w:cs="Arial"/>
          <w:sz w:val="20"/>
          <w:szCs w:val="20"/>
        </w:rPr>
        <w:t>.</w:t>
      </w:r>
    </w:p>
    <w:p w14:paraId="4DC910B4" w14:textId="41CCDCB3" w:rsidR="00F75458" w:rsidRPr="00F75458" w:rsidRDefault="00F75458" w:rsidP="00F75458">
      <w:pPr>
        <w:pStyle w:val="ListParagraph"/>
        <w:numPr>
          <w:ilvl w:val="0"/>
          <w:numId w:val="16"/>
        </w:num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Watters, K., Punnoose, S., Hedayati, T., Ghuman, S., </w:t>
      </w:r>
      <w:r w:rsidRPr="00F75458">
        <w:rPr>
          <w:rFonts w:ascii="Arial" w:hAnsi="Arial" w:cs="Arial"/>
          <w:b/>
          <w:bCs/>
          <w:sz w:val="20"/>
          <w:szCs w:val="20"/>
        </w:rPr>
        <w:t>Rubin, M.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56168E">
        <w:rPr>
          <w:rFonts w:ascii="Arial" w:hAnsi="Arial" w:cs="Arial"/>
          <w:sz w:val="20"/>
          <w:szCs w:val="20"/>
        </w:rPr>
        <w:t xml:space="preserve">(2025) </w:t>
      </w:r>
      <w:r w:rsidRPr="00157745">
        <w:rPr>
          <w:rFonts w:ascii="Arial" w:hAnsi="Arial" w:cs="Arial"/>
          <w:sz w:val="20"/>
          <w:szCs w:val="20"/>
        </w:rPr>
        <w:t xml:space="preserve">Childhood Trauma and Drinking Motives as Predictors of Sexual Assault Severity in College Students. </w:t>
      </w:r>
      <w:r w:rsidR="0056168E">
        <w:rPr>
          <w:rFonts w:ascii="Arial" w:hAnsi="Arial" w:cs="Arial"/>
          <w:i/>
          <w:iCs/>
          <w:sz w:val="20"/>
          <w:szCs w:val="20"/>
        </w:rPr>
        <w:t>Journal of Traumatic Stress</w:t>
      </w:r>
      <w:r w:rsidR="0056168E">
        <w:rPr>
          <w:rFonts w:ascii="Arial" w:hAnsi="Arial" w:cs="Arial"/>
          <w:sz w:val="20"/>
          <w:szCs w:val="20"/>
        </w:rPr>
        <w:t>.</w:t>
      </w:r>
    </w:p>
    <w:p w14:paraId="17C00C7E" w14:textId="0E6B848F" w:rsidR="00D613F3" w:rsidRDefault="00D613F3" w:rsidP="0044296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613F3">
        <w:rPr>
          <w:rFonts w:ascii="Arial" w:hAnsi="Arial" w:cs="Arial"/>
          <w:sz w:val="20"/>
          <w:szCs w:val="20"/>
        </w:rPr>
        <w:t xml:space="preserve">Schmitter, M., </w:t>
      </w:r>
      <w:r w:rsidRPr="00D613F3">
        <w:rPr>
          <w:rFonts w:ascii="Arial" w:hAnsi="Arial" w:cs="Arial"/>
          <w:b/>
          <w:bCs/>
          <w:sz w:val="20"/>
          <w:szCs w:val="20"/>
        </w:rPr>
        <w:t>Rubin, M.,</w:t>
      </w:r>
      <w:r w:rsidRPr="00D613F3">
        <w:rPr>
          <w:rFonts w:ascii="Arial" w:hAnsi="Arial" w:cs="Arial"/>
          <w:sz w:val="20"/>
          <w:szCs w:val="20"/>
        </w:rPr>
        <w:t xml:space="preserve"> Smits, J. A., </w:t>
      </w:r>
      <w:proofErr w:type="spellStart"/>
      <w:r w:rsidRPr="00D613F3">
        <w:rPr>
          <w:rFonts w:ascii="Arial" w:hAnsi="Arial" w:cs="Arial"/>
          <w:sz w:val="20"/>
          <w:szCs w:val="20"/>
        </w:rPr>
        <w:t>Reijnen</w:t>
      </w:r>
      <w:proofErr w:type="spellEnd"/>
      <w:r w:rsidRPr="00D613F3">
        <w:rPr>
          <w:rFonts w:ascii="Arial" w:hAnsi="Arial" w:cs="Arial"/>
          <w:sz w:val="20"/>
          <w:szCs w:val="20"/>
        </w:rPr>
        <w:t>, S. E., de Ruiter-</w:t>
      </w:r>
      <w:proofErr w:type="spellStart"/>
      <w:r w:rsidRPr="00D613F3">
        <w:rPr>
          <w:rFonts w:ascii="Arial" w:hAnsi="Arial" w:cs="Arial"/>
          <w:sz w:val="20"/>
          <w:szCs w:val="20"/>
        </w:rPr>
        <w:t>Blijdorp</w:t>
      </w:r>
      <w:proofErr w:type="spellEnd"/>
      <w:r w:rsidRPr="00D613F3">
        <w:rPr>
          <w:rFonts w:ascii="Arial" w:hAnsi="Arial" w:cs="Arial"/>
          <w:sz w:val="20"/>
          <w:szCs w:val="20"/>
        </w:rPr>
        <w:t xml:space="preserve">, E. D., van den Berg, M. M., ... &amp; </w:t>
      </w:r>
      <w:proofErr w:type="spellStart"/>
      <w:r w:rsidRPr="00D613F3">
        <w:rPr>
          <w:rFonts w:ascii="Arial" w:hAnsi="Arial" w:cs="Arial"/>
          <w:sz w:val="20"/>
          <w:szCs w:val="20"/>
        </w:rPr>
        <w:t>Vrijsen</w:t>
      </w:r>
      <w:proofErr w:type="spellEnd"/>
      <w:r w:rsidRPr="00D613F3">
        <w:rPr>
          <w:rFonts w:ascii="Arial" w:hAnsi="Arial" w:cs="Arial"/>
          <w:sz w:val="20"/>
          <w:szCs w:val="20"/>
        </w:rPr>
        <w:t xml:space="preserve">, J. N. (2025). Exercise prior to cognitive behavior therapy sessions for depression: a feasibility pilot study. </w:t>
      </w:r>
      <w:r w:rsidRPr="00D613F3">
        <w:rPr>
          <w:rFonts w:ascii="Arial" w:hAnsi="Arial" w:cs="Arial"/>
          <w:i/>
          <w:iCs/>
          <w:sz w:val="20"/>
          <w:szCs w:val="20"/>
        </w:rPr>
        <w:t xml:space="preserve">Cognitive </w:t>
      </w:r>
      <w:proofErr w:type="spellStart"/>
      <w:r w:rsidRPr="00D613F3">
        <w:rPr>
          <w:rFonts w:ascii="Arial" w:hAnsi="Arial" w:cs="Arial"/>
          <w:i/>
          <w:iCs/>
          <w:sz w:val="20"/>
          <w:szCs w:val="20"/>
        </w:rPr>
        <w:t>Behaviour</w:t>
      </w:r>
      <w:proofErr w:type="spellEnd"/>
      <w:r w:rsidRPr="00D613F3">
        <w:rPr>
          <w:rFonts w:ascii="Arial" w:hAnsi="Arial" w:cs="Arial"/>
          <w:i/>
          <w:iCs/>
          <w:sz w:val="20"/>
          <w:szCs w:val="20"/>
        </w:rPr>
        <w:t xml:space="preserve"> Therapy</w:t>
      </w:r>
      <w:r w:rsidRPr="00D613F3">
        <w:rPr>
          <w:rFonts w:ascii="Arial" w:hAnsi="Arial" w:cs="Arial"/>
          <w:sz w:val="20"/>
          <w:szCs w:val="20"/>
        </w:rPr>
        <w:t>, 1-13.</w:t>
      </w:r>
    </w:p>
    <w:p w14:paraId="23E17022" w14:textId="031A01B4" w:rsidR="0071516D" w:rsidRPr="0071516D" w:rsidRDefault="0071516D" w:rsidP="0044296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71516D">
        <w:rPr>
          <w:rFonts w:ascii="Arial" w:hAnsi="Arial" w:cs="Arial"/>
          <w:sz w:val="20"/>
          <w:szCs w:val="20"/>
        </w:rPr>
        <w:t xml:space="preserve">Benson, P., </w:t>
      </w:r>
      <w:proofErr w:type="spellStart"/>
      <w:r w:rsidRPr="0071516D">
        <w:rPr>
          <w:rFonts w:ascii="Arial" w:hAnsi="Arial" w:cs="Arial"/>
          <w:sz w:val="20"/>
          <w:szCs w:val="20"/>
        </w:rPr>
        <w:t>Desage</w:t>
      </w:r>
      <w:proofErr w:type="spellEnd"/>
      <w:r w:rsidRPr="0071516D">
        <w:rPr>
          <w:rFonts w:ascii="Arial" w:hAnsi="Arial" w:cs="Arial"/>
          <w:sz w:val="20"/>
          <w:szCs w:val="20"/>
        </w:rPr>
        <w:t xml:space="preserve">, C., </w:t>
      </w:r>
      <w:r w:rsidRPr="0071516D">
        <w:rPr>
          <w:rFonts w:ascii="Arial" w:hAnsi="Arial" w:cs="Arial"/>
          <w:b/>
          <w:bCs/>
          <w:sz w:val="20"/>
          <w:szCs w:val="20"/>
        </w:rPr>
        <w:t>Rubin, M.,</w:t>
      </w:r>
      <w:r w:rsidRPr="0071516D">
        <w:rPr>
          <w:rFonts w:ascii="Arial" w:hAnsi="Arial" w:cs="Arial"/>
          <w:sz w:val="20"/>
          <w:szCs w:val="20"/>
        </w:rPr>
        <w:t xml:space="preserve"> &amp; Bunge, E. (2025). The Effect of a Brief Online Behavioral Activation Intervention by Activity Type, a Pre-Registered Study. </w:t>
      </w:r>
      <w:r w:rsidRPr="00827811">
        <w:rPr>
          <w:rFonts w:ascii="Arial" w:hAnsi="Arial" w:cs="Arial"/>
          <w:i/>
          <w:iCs/>
          <w:sz w:val="20"/>
          <w:szCs w:val="20"/>
        </w:rPr>
        <w:t>Journal of Technology in Behavioral Science</w:t>
      </w:r>
      <w:r w:rsidRPr="0071516D">
        <w:rPr>
          <w:rFonts w:ascii="Arial" w:hAnsi="Arial" w:cs="Arial"/>
          <w:sz w:val="20"/>
          <w:szCs w:val="20"/>
        </w:rPr>
        <w:t>, 1-9.</w:t>
      </w:r>
    </w:p>
    <w:p w14:paraId="57633352" w14:textId="4A9DD42C" w:rsidR="0071516D" w:rsidRPr="0071516D" w:rsidRDefault="0071516D" w:rsidP="0044296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71516D">
        <w:rPr>
          <w:rFonts w:ascii="Arial" w:hAnsi="Arial" w:cs="Arial"/>
          <w:b/>
          <w:bCs/>
          <w:sz w:val="20"/>
          <w:szCs w:val="20"/>
        </w:rPr>
        <w:t>Rubin, M.</w:t>
      </w:r>
      <w:r w:rsidRPr="0071516D">
        <w:rPr>
          <w:rFonts w:ascii="Arial" w:hAnsi="Arial" w:cs="Arial"/>
          <w:sz w:val="20"/>
          <w:szCs w:val="20"/>
        </w:rPr>
        <w:t xml:space="preserve"> (2025). </w:t>
      </w:r>
      <w:proofErr w:type="spellStart"/>
      <w:r w:rsidRPr="0071516D">
        <w:rPr>
          <w:rFonts w:ascii="Arial" w:hAnsi="Arial" w:cs="Arial"/>
          <w:sz w:val="20"/>
          <w:szCs w:val="20"/>
        </w:rPr>
        <w:t>PoweR</w:t>
      </w:r>
      <w:proofErr w:type="spellEnd"/>
      <w:r w:rsidRPr="0071516D">
        <w:rPr>
          <w:rFonts w:ascii="Arial" w:hAnsi="Arial" w:cs="Arial"/>
          <w:sz w:val="20"/>
          <w:szCs w:val="20"/>
        </w:rPr>
        <w:t xml:space="preserve"> Analysis in Review: Leveraging R to Conduct Power Analyses for a Range of Research Designs. </w:t>
      </w:r>
      <w:r w:rsidRPr="00827811">
        <w:rPr>
          <w:rFonts w:ascii="Arial" w:hAnsi="Arial" w:cs="Arial"/>
          <w:i/>
          <w:iCs/>
          <w:sz w:val="20"/>
          <w:szCs w:val="20"/>
        </w:rPr>
        <w:t>International Journal of Psychology</w:t>
      </w:r>
      <w:r w:rsidRPr="0071516D">
        <w:rPr>
          <w:rFonts w:ascii="Arial" w:hAnsi="Arial" w:cs="Arial"/>
          <w:sz w:val="20"/>
          <w:szCs w:val="20"/>
        </w:rPr>
        <w:t>, 60(2), e70017.</w:t>
      </w:r>
    </w:p>
    <w:p w14:paraId="3BDA396C" w14:textId="029CE0A8" w:rsidR="00EA0359" w:rsidRPr="00EA0359" w:rsidRDefault="00EA0359" w:rsidP="0044296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EA0359">
        <w:rPr>
          <w:rFonts w:ascii="Arial" w:hAnsi="Arial" w:cs="Arial"/>
          <w:b/>
          <w:bCs/>
          <w:sz w:val="20"/>
          <w:szCs w:val="20"/>
        </w:rPr>
        <w:t>Rubin, M.,</w:t>
      </w:r>
      <w:r w:rsidRPr="00EA0359">
        <w:rPr>
          <w:rFonts w:ascii="Arial" w:hAnsi="Arial" w:cs="Arial"/>
          <w:sz w:val="20"/>
          <w:szCs w:val="20"/>
        </w:rPr>
        <w:t xml:space="preserve"> Niles, A., Evans, T., Tripp, P., Neylan, T.C., Woolley, J., &amp; O’Donovan, A. (2024). Measuring and Modifying Threat-Related Attention Bias in Posttraumatic Stress Disorder: An Attention Bias Modification Study.</w:t>
      </w:r>
      <w:r w:rsidRPr="009E5ECE">
        <w:rPr>
          <w:rFonts w:ascii="Arial" w:hAnsi="Arial" w:cs="Arial"/>
          <w:i/>
          <w:iCs/>
          <w:sz w:val="20"/>
          <w:szCs w:val="20"/>
        </w:rPr>
        <w:t xml:space="preserve"> Depression and Anxiety</w:t>
      </w:r>
      <w:r w:rsidR="00513E57">
        <w:rPr>
          <w:rFonts w:ascii="Arial" w:hAnsi="Arial" w:cs="Arial"/>
          <w:sz w:val="20"/>
          <w:szCs w:val="20"/>
        </w:rPr>
        <w:t xml:space="preserve">. </w:t>
      </w:r>
      <w:hyperlink r:id="rId8" w:history="1">
        <w:r w:rsidR="00513E57" w:rsidRPr="00513E57">
          <w:rPr>
            <w:rStyle w:val="Hyperlink"/>
            <w:rFonts w:ascii="Arial" w:hAnsi="Arial" w:cs="Arial"/>
            <w:sz w:val="20"/>
            <w:szCs w:val="20"/>
          </w:rPr>
          <w:t>https://doi.org/10.1155/2024/3683656</w:t>
        </w:r>
      </w:hyperlink>
    </w:p>
    <w:p w14:paraId="1A26D940" w14:textId="1FD7FB8E" w:rsidR="00D75D80" w:rsidRDefault="00D75D80" w:rsidP="0044296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D75D80">
        <w:rPr>
          <w:rFonts w:ascii="Arial" w:hAnsi="Arial" w:cs="Arial"/>
          <w:b/>
          <w:bCs/>
          <w:sz w:val="20"/>
          <w:szCs w:val="20"/>
        </w:rPr>
        <w:t>Rubin, M.</w:t>
      </w:r>
      <w:r w:rsidRPr="00D75D80">
        <w:rPr>
          <w:rFonts w:ascii="Arial" w:hAnsi="Arial" w:cs="Arial"/>
          <w:sz w:val="20"/>
          <w:szCs w:val="20"/>
        </w:rPr>
        <w:t xml:space="preserve">, Gebhardt, E., Malloy, L., &amp; Telch, M. J. (2024). An initial test of a new self-guided internet-based intervention for social anxiety: </w:t>
      </w:r>
      <w:proofErr w:type="spellStart"/>
      <w:r w:rsidRPr="00D75D80">
        <w:rPr>
          <w:rFonts w:ascii="Arial" w:hAnsi="Arial" w:cs="Arial"/>
          <w:sz w:val="20"/>
          <w:szCs w:val="20"/>
        </w:rPr>
        <w:t>iExposure</w:t>
      </w:r>
      <w:proofErr w:type="spellEnd"/>
      <w:r w:rsidRPr="00D75D80">
        <w:rPr>
          <w:rFonts w:ascii="Arial" w:hAnsi="Arial" w:cs="Arial"/>
          <w:sz w:val="20"/>
          <w:szCs w:val="20"/>
        </w:rPr>
        <w:t>. C</w:t>
      </w:r>
      <w:r w:rsidRPr="00DB7E44">
        <w:rPr>
          <w:rFonts w:ascii="Arial" w:hAnsi="Arial" w:cs="Arial"/>
          <w:i/>
          <w:iCs/>
          <w:sz w:val="20"/>
          <w:szCs w:val="20"/>
        </w:rPr>
        <w:t xml:space="preserve">ognitive </w:t>
      </w:r>
      <w:proofErr w:type="spellStart"/>
      <w:r w:rsidRPr="00DB7E44">
        <w:rPr>
          <w:rFonts w:ascii="Arial" w:hAnsi="Arial" w:cs="Arial"/>
          <w:i/>
          <w:iCs/>
          <w:sz w:val="20"/>
          <w:szCs w:val="20"/>
        </w:rPr>
        <w:t>Behaviour</w:t>
      </w:r>
      <w:proofErr w:type="spellEnd"/>
      <w:r w:rsidRPr="00DB7E44">
        <w:rPr>
          <w:rFonts w:ascii="Arial" w:hAnsi="Arial" w:cs="Arial"/>
          <w:i/>
          <w:iCs/>
          <w:sz w:val="20"/>
          <w:szCs w:val="20"/>
        </w:rPr>
        <w:t xml:space="preserve"> Therapy</w:t>
      </w:r>
      <w:r w:rsidRPr="00D75D80">
        <w:rPr>
          <w:rFonts w:ascii="Arial" w:hAnsi="Arial" w:cs="Arial"/>
          <w:sz w:val="20"/>
          <w:szCs w:val="20"/>
        </w:rPr>
        <w:t>, 1-16.</w:t>
      </w:r>
      <w:r w:rsidR="00DB7E44" w:rsidRPr="00DB7E44">
        <w:t xml:space="preserve"> </w:t>
      </w:r>
      <w:r w:rsidR="00DB7E44">
        <w:t xml:space="preserve"> </w:t>
      </w:r>
      <w:hyperlink r:id="rId9" w:history="1">
        <w:r w:rsidR="00DB7E44" w:rsidRPr="00DB7E44">
          <w:rPr>
            <w:rStyle w:val="Hyperlink"/>
            <w:rFonts w:ascii="Arial" w:hAnsi="Arial" w:cs="Arial"/>
            <w:sz w:val="20"/>
            <w:szCs w:val="20"/>
          </w:rPr>
          <w:t>https://doi.org/10.1080/16506073.2024.2368519</w:t>
        </w:r>
      </w:hyperlink>
    </w:p>
    <w:p w14:paraId="53E79DE8" w14:textId="7B01983E" w:rsidR="00D329B9" w:rsidRPr="00D329B9" w:rsidRDefault="00D329B9" w:rsidP="00D329B9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99302C">
        <w:rPr>
          <w:rFonts w:ascii="Arial" w:hAnsi="Arial" w:cs="Arial"/>
          <w:b/>
          <w:bCs/>
          <w:sz w:val="20"/>
          <w:szCs w:val="20"/>
        </w:rPr>
        <w:t>Rubin, M.</w:t>
      </w:r>
      <w:r w:rsidRPr="0099302C">
        <w:rPr>
          <w:rFonts w:ascii="Arial" w:hAnsi="Arial" w:cs="Arial"/>
          <w:sz w:val="20"/>
          <w:szCs w:val="20"/>
        </w:rPr>
        <w:t xml:space="preserve"> (2024). Testing a brief attention training protocol to prevent emotional distress from a fear induction procedure. Journal of Behavior Therapy and Experimental Psychiatry, 101956.</w:t>
      </w:r>
      <w:r w:rsidRPr="003F6672">
        <w:t xml:space="preserve"> </w:t>
      </w:r>
      <w:hyperlink r:id="rId10" w:history="1">
        <w:r w:rsidRPr="003F6672">
          <w:rPr>
            <w:rStyle w:val="Hyperlink"/>
            <w:rFonts w:ascii="Arial" w:hAnsi="Arial" w:cs="Arial"/>
            <w:sz w:val="20"/>
            <w:szCs w:val="20"/>
          </w:rPr>
          <w:t>https://doi.org/10.1016/j.jbtep.2024.101956</w:t>
        </w:r>
      </w:hyperlink>
    </w:p>
    <w:p w14:paraId="6CE97CA6" w14:textId="4A7C35C0" w:rsidR="003321C0" w:rsidRDefault="003321C0" w:rsidP="0044296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3321C0">
        <w:rPr>
          <w:rFonts w:ascii="Arial" w:hAnsi="Arial" w:cs="Arial"/>
          <w:sz w:val="20"/>
          <w:szCs w:val="20"/>
        </w:rPr>
        <w:t xml:space="preserve">Cassidy, G. P., </w:t>
      </w:r>
      <w:r w:rsidRPr="003321C0">
        <w:rPr>
          <w:rFonts w:ascii="Arial" w:hAnsi="Arial" w:cs="Arial"/>
          <w:b/>
          <w:bCs/>
          <w:sz w:val="20"/>
          <w:szCs w:val="20"/>
        </w:rPr>
        <w:t>Rubin, M.</w:t>
      </w:r>
      <w:r w:rsidRPr="003321C0">
        <w:rPr>
          <w:rFonts w:ascii="Arial" w:hAnsi="Arial" w:cs="Arial"/>
          <w:sz w:val="20"/>
          <w:szCs w:val="20"/>
        </w:rPr>
        <w:t xml:space="preserve">, Papini, S., &amp; Telch, M. J. (2024). A Bayesian Longitudinal Network Analysis of Panic-Disorder Symptoms and Respiratory Biomarkers. </w:t>
      </w:r>
      <w:r w:rsidRPr="00DB7E44">
        <w:rPr>
          <w:rFonts w:ascii="Arial" w:hAnsi="Arial" w:cs="Arial"/>
          <w:i/>
          <w:iCs/>
          <w:sz w:val="20"/>
          <w:szCs w:val="20"/>
        </w:rPr>
        <w:t>Clinical Psychological Science</w:t>
      </w:r>
      <w:r w:rsidRPr="003321C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hyperlink r:id="rId11" w:history="1">
        <w:r w:rsidRPr="006551B9">
          <w:rPr>
            <w:rStyle w:val="Hyperlink"/>
            <w:rFonts w:ascii="Arial" w:hAnsi="Arial" w:cs="Arial"/>
            <w:sz w:val="20"/>
            <w:szCs w:val="20"/>
          </w:rPr>
          <w:t>https://doi.org/10.1177/21677026241263330</w:t>
        </w:r>
      </w:hyperlink>
    </w:p>
    <w:p w14:paraId="6E07EC9A" w14:textId="05F396B6" w:rsidR="003917A8" w:rsidRPr="00B76B4B" w:rsidRDefault="003917A8" w:rsidP="00442967">
      <w:pPr>
        <w:pStyle w:val="ListParagraph"/>
        <w:numPr>
          <w:ilvl w:val="0"/>
          <w:numId w:val="16"/>
        </w:numPr>
        <w:rPr>
          <w:rStyle w:val="Hyperlink"/>
          <w:rFonts w:ascii="Arial" w:hAnsi="Arial" w:cs="Arial"/>
          <w:color w:val="auto"/>
          <w:sz w:val="20"/>
          <w:szCs w:val="20"/>
          <w:u w:val="none"/>
        </w:rPr>
      </w:pPr>
      <w:proofErr w:type="spellStart"/>
      <w:r w:rsidRPr="003917A8">
        <w:rPr>
          <w:rFonts w:ascii="Arial" w:hAnsi="Arial" w:cs="Arial"/>
          <w:sz w:val="20"/>
          <w:szCs w:val="20"/>
        </w:rPr>
        <w:t>Foulser</w:t>
      </w:r>
      <w:proofErr w:type="spellEnd"/>
      <w:r w:rsidRPr="003917A8">
        <w:rPr>
          <w:rFonts w:ascii="Arial" w:hAnsi="Arial" w:cs="Arial"/>
          <w:sz w:val="20"/>
          <w:szCs w:val="20"/>
        </w:rPr>
        <w:t xml:space="preserve">, A. A., </w:t>
      </w:r>
      <w:r w:rsidRPr="003917A8">
        <w:rPr>
          <w:rFonts w:ascii="Arial" w:hAnsi="Arial" w:cs="Arial"/>
          <w:b/>
          <w:bCs/>
          <w:sz w:val="20"/>
          <w:szCs w:val="20"/>
        </w:rPr>
        <w:t>Rubin, M.</w:t>
      </w:r>
      <w:r w:rsidRPr="003917A8">
        <w:rPr>
          <w:rFonts w:ascii="Arial" w:hAnsi="Arial" w:cs="Arial"/>
          <w:sz w:val="20"/>
          <w:szCs w:val="20"/>
        </w:rPr>
        <w:t xml:space="preserve">, &amp; Telch, M. J. (2024). Psychometric Evaluation of a Measure of Posttraumatic Safety Behaviors. </w:t>
      </w:r>
      <w:r w:rsidRPr="00DB7E44">
        <w:rPr>
          <w:rFonts w:ascii="Arial" w:hAnsi="Arial" w:cs="Arial"/>
          <w:i/>
          <w:iCs/>
          <w:sz w:val="20"/>
          <w:szCs w:val="20"/>
        </w:rPr>
        <w:t>Cognitive and Behavioral Practice</w:t>
      </w:r>
      <w:r w:rsidRPr="003917A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hyperlink r:id="rId12" w:history="1">
        <w:r w:rsidRPr="003917A8">
          <w:rPr>
            <w:rStyle w:val="Hyperlink"/>
            <w:rFonts w:ascii="Arial" w:hAnsi="Arial" w:cs="Arial"/>
            <w:sz w:val="20"/>
            <w:szCs w:val="20"/>
          </w:rPr>
          <w:t>https://doi.org/10.1016/j.cbpra.2024.03.003</w:t>
        </w:r>
      </w:hyperlink>
    </w:p>
    <w:p w14:paraId="04039C18" w14:textId="76C82E5E" w:rsidR="00B76B4B" w:rsidRPr="003917A8" w:rsidRDefault="00B76B4B" w:rsidP="0044296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B76B4B">
        <w:rPr>
          <w:rFonts w:ascii="Arial" w:hAnsi="Arial" w:cs="Arial"/>
          <w:b/>
          <w:bCs/>
          <w:sz w:val="20"/>
          <w:szCs w:val="20"/>
        </w:rPr>
        <w:t>Rubin, M.</w:t>
      </w:r>
      <w:r w:rsidRPr="00B76B4B">
        <w:rPr>
          <w:rFonts w:ascii="Arial" w:hAnsi="Arial" w:cs="Arial"/>
          <w:sz w:val="20"/>
          <w:szCs w:val="20"/>
        </w:rPr>
        <w:t xml:space="preserve"> (2024). A Network Analysis of Symptoms of Post-Traumatic Stress Disorder and Facets of Mindfulness. Trauma Care, 4(2), 167-173.</w:t>
      </w:r>
    </w:p>
    <w:p w14:paraId="4B0F2D20" w14:textId="56EA1A83" w:rsidR="003E6D83" w:rsidRPr="003E6D83" w:rsidRDefault="003E6D83" w:rsidP="0044296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3F2359">
        <w:rPr>
          <w:rFonts w:ascii="Arial" w:hAnsi="Arial" w:cs="Arial"/>
          <w:b/>
          <w:bCs/>
          <w:sz w:val="20"/>
          <w:szCs w:val="20"/>
        </w:rPr>
        <w:t>Rubin, M.,</w:t>
      </w:r>
      <w:r w:rsidRPr="00923BE8">
        <w:rPr>
          <w:rFonts w:ascii="Arial" w:hAnsi="Arial" w:cs="Arial"/>
          <w:sz w:val="20"/>
          <w:szCs w:val="20"/>
        </w:rPr>
        <w:t xml:space="preserve"> Fischer, C., &amp; Telch, M. J. (202</w:t>
      </w:r>
      <w:r>
        <w:rPr>
          <w:rFonts w:ascii="Arial" w:hAnsi="Arial" w:cs="Arial"/>
          <w:sz w:val="20"/>
          <w:szCs w:val="20"/>
        </w:rPr>
        <w:t>4</w:t>
      </w:r>
      <w:r w:rsidRPr="00923BE8">
        <w:rPr>
          <w:rFonts w:ascii="Arial" w:hAnsi="Arial" w:cs="Arial"/>
          <w:sz w:val="20"/>
          <w:szCs w:val="20"/>
        </w:rPr>
        <w:t>). Efficacy of a Single Session Mindfulness Based Intervention</w:t>
      </w:r>
      <w:r w:rsidR="00093982">
        <w:rPr>
          <w:rFonts w:ascii="Arial" w:hAnsi="Arial" w:cs="Arial"/>
          <w:sz w:val="20"/>
          <w:szCs w:val="20"/>
        </w:rPr>
        <w:t xml:space="preserve">. </w:t>
      </w:r>
      <w:proofErr w:type="spellStart"/>
      <w:r w:rsidR="00093982" w:rsidRPr="00DB7E44">
        <w:rPr>
          <w:rFonts w:ascii="Arial" w:hAnsi="Arial" w:cs="Arial"/>
          <w:i/>
          <w:iCs/>
          <w:sz w:val="20"/>
          <w:szCs w:val="20"/>
        </w:rPr>
        <w:t>PLoS</w:t>
      </w:r>
      <w:proofErr w:type="spellEnd"/>
      <w:r w:rsidR="00093982" w:rsidRPr="00DB7E44">
        <w:rPr>
          <w:rFonts w:ascii="Arial" w:hAnsi="Arial" w:cs="Arial"/>
          <w:i/>
          <w:iCs/>
          <w:sz w:val="20"/>
          <w:szCs w:val="20"/>
        </w:rPr>
        <w:t xml:space="preserve"> ONE</w:t>
      </w:r>
      <w:r w:rsidR="00093982" w:rsidRPr="00093982">
        <w:rPr>
          <w:rFonts w:ascii="Arial" w:hAnsi="Arial" w:cs="Arial"/>
          <w:sz w:val="20"/>
          <w:szCs w:val="20"/>
        </w:rPr>
        <w:t xml:space="preserve"> 19(3</w:t>
      </w:r>
      <w:r w:rsidR="00093982">
        <w:rPr>
          <w:rFonts w:ascii="Arial" w:hAnsi="Arial" w:cs="Arial"/>
          <w:sz w:val="20"/>
          <w:szCs w:val="20"/>
        </w:rPr>
        <w:t>)</w:t>
      </w:r>
      <w:r w:rsidR="00093982" w:rsidRPr="00093982">
        <w:rPr>
          <w:rFonts w:ascii="Arial" w:hAnsi="Arial" w:cs="Arial"/>
          <w:sz w:val="20"/>
          <w:szCs w:val="20"/>
        </w:rPr>
        <w:t>: e0299300.</w:t>
      </w:r>
      <w:r w:rsidR="00093982">
        <w:rPr>
          <w:rFonts w:ascii="Arial" w:hAnsi="Arial" w:cs="Arial"/>
          <w:sz w:val="20"/>
          <w:szCs w:val="20"/>
        </w:rPr>
        <w:t xml:space="preserve"> </w:t>
      </w:r>
      <w:hyperlink r:id="rId13" w:history="1">
        <w:r w:rsidR="00093982" w:rsidRPr="00093982">
          <w:rPr>
            <w:rStyle w:val="Hyperlink"/>
            <w:rFonts w:ascii="Arial" w:hAnsi="Arial" w:cs="Arial"/>
            <w:sz w:val="20"/>
            <w:szCs w:val="20"/>
          </w:rPr>
          <w:t>https://doi.org/10.1371/journal.pone.0299300</w:t>
        </w:r>
      </w:hyperlink>
    </w:p>
    <w:p w14:paraId="503A8F44" w14:textId="10893388" w:rsidR="00541C97" w:rsidRDefault="00541C97" w:rsidP="0044296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541C97">
        <w:rPr>
          <w:rFonts w:ascii="Arial" w:hAnsi="Arial" w:cs="Arial"/>
          <w:b/>
          <w:bCs/>
          <w:sz w:val="20"/>
          <w:szCs w:val="20"/>
        </w:rPr>
        <w:t>Rubin, M.</w:t>
      </w:r>
      <w:r w:rsidRPr="000A7CF7">
        <w:rPr>
          <w:rFonts w:ascii="Arial" w:hAnsi="Arial" w:cs="Arial"/>
          <w:sz w:val="20"/>
          <w:szCs w:val="20"/>
        </w:rPr>
        <w:t>,</w:t>
      </w:r>
      <w:r w:rsidRPr="00541C97">
        <w:rPr>
          <w:rFonts w:ascii="Arial" w:hAnsi="Arial" w:cs="Arial"/>
          <w:sz w:val="20"/>
          <w:szCs w:val="20"/>
        </w:rPr>
        <w:t xml:space="preserve"> Muller, K., Hayhoe, M. M., &amp; Telch, M. J. (2024). Attentional heterogeneity in social anxiety disorder: Evidence from Hidden Markov Models. </w:t>
      </w:r>
      <w:proofErr w:type="spellStart"/>
      <w:r w:rsidRPr="00DB7E44">
        <w:rPr>
          <w:rFonts w:ascii="Arial" w:hAnsi="Arial" w:cs="Arial"/>
          <w:i/>
          <w:iCs/>
          <w:sz w:val="20"/>
          <w:szCs w:val="20"/>
        </w:rPr>
        <w:t>Behaviour</w:t>
      </w:r>
      <w:proofErr w:type="spellEnd"/>
      <w:r w:rsidRPr="00DB7E44">
        <w:rPr>
          <w:rFonts w:ascii="Arial" w:hAnsi="Arial" w:cs="Arial"/>
          <w:i/>
          <w:iCs/>
          <w:sz w:val="20"/>
          <w:szCs w:val="20"/>
        </w:rPr>
        <w:t xml:space="preserve"> Research and Therapy</w:t>
      </w:r>
      <w:r w:rsidRPr="00541C97">
        <w:rPr>
          <w:rFonts w:ascii="Arial" w:hAnsi="Arial" w:cs="Arial"/>
          <w:sz w:val="20"/>
          <w:szCs w:val="20"/>
        </w:rPr>
        <w:t>, 173, 104461.</w:t>
      </w:r>
    </w:p>
    <w:p w14:paraId="3B559A50" w14:textId="57576E98" w:rsidR="00541C97" w:rsidRPr="00541C97" w:rsidRDefault="00541C97" w:rsidP="0044296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541C97">
        <w:rPr>
          <w:rFonts w:ascii="Arial" w:hAnsi="Arial" w:cs="Arial"/>
          <w:sz w:val="20"/>
          <w:szCs w:val="20"/>
        </w:rPr>
        <w:t xml:space="preserve">Dainer-Best, J., &amp; </w:t>
      </w:r>
      <w:r w:rsidRPr="00541C97">
        <w:rPr>
          <w:rFonts w:ascii="Arial" w:hAnsi="Arial" w:cs="Arial"/>
          <w:b/>
          <w:bCs/>
          <w:sz w:val="20"/>
          <w:szCs w:val="20"/>
        </w:rPr>
        <w:t>Rubin, M</w:t>
      </w:r>
      <w:r w:rsidRPr="00541C97">
        <w:rPr>
          <w:rFonts w:ascii="Arial" w:hAnsi="Arial" w:cs="Arial"/>
          <w:sz w:val="20"/>
          <w:szCs w:val="20"/>
        </w:rPr>
        <w:t xml:space="preserve">. (2024). Guided feedback in an online text-based game impacts activity </w:t>
      </w:r>
      <w:proofErr w:type="gramStart"/>
      <w:r w:rsidRPr="00541C97">
        <w:rPr>
          <w:rFonts w:ascii="Arial" w:hAnsi="Arial" w:cs="Arial"/>
          <w:sz w:val="20"/>
          <w:szCs w:val="20"/>
        </w:rPr>
        <w:t>choices</w:t>
      </w:r>
      <w:proofErr w:type="gramEnd"/>
      <w:r w:rsidRPr="00541C97">
        <w:rPr>
          <w:rFonts w:ascii="Arial" w:hAnsi="Arial" w:cs="Arial"/>
          <w:sz w:val="20"/>
          <w:szCs w:val="20"/>
        </w:rPr>
        <w:t>. Journal of Affective Disorders Reports, 100738.</w:t>
      </w:r>
    </w:p>
    <w:p w14:paraId="68FF930A" w14:textId="0DA62E94" w:rsidR="00BA6081" w:rsidRDefault="00BA6081" w:rsidP="0044296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BA6081">
        <w:rPr>
          <w:rFonts w:ascii="Arial" w:hAnsi="Arial" w:cs="Arial"/>
          <w:b/>
          <w:bCs/>
          <w:sz w:val="20"/>
          <w:szCs w:val="20"/>
        </w:rPr>
        <w:t>Rubin, M.,</w:t>
      </w:r>
      <w:r w:rsidRPr="00BA6081">
        <w:rPr>
          <w:rFonts w:ascii="Arial" w:hAnsi="Arial" w:cs="Arial"/>
          <w:sz w:val="20"/>
          <w:szCs w:val="20"/>
        </w:rPr>
        <w:t xml:space="preserve"> &amp; Evans, T. (2023). COVID-19 Related Loss is Reliably Associated with Attentional Capture and Facilitation by COVID Related Stimuli: Evidence from the Emotional Stroop Dilution Task. </w:t>
      </w:r>
      <w:r w:rsidRPr="00DB7E44">
        <w:rPr>
          <w:rFonts w:ascii="Arial" w:hAnsi="Arial" w:cs="Arial"/>
          <w:i/>
          <w:iCs/>
          <w:sz w:val="20"/>
          <w:szCs w:val="20"/>
        </w:rPr>
        <w:t>Cognitive Therapy and Research</w:t>
      </w:r>
      <w:r w:rsidRPr="00BA6081">
        <w:rPr>
          <w:rFonts w:ascii="Arial" w:hAnsi="Arial" w:cs="Arial"/>
          <w:sz w:val="20"/>
          <w:szCs w:val="20"/>
        </w:rPr>
        <w:t>, 1-9.</w:t>
      </w:r>
      <w:r>
        <w:rPr>
          <w:rFonts w:ascii="Arial" w:hAnsi="Arial" w:cs="Arial"/>
          <w:sz w:val="20"/>
          <w:szCs w:val="20"/>
        </w:rPr>
        <w:t xml:space="preserve"> </w:t>
      </w:r>
      <w:hyperlink r:id="rId14" w:history="1">
        <w:r w:rsidRPr="00BA6081">
          <w:rPr>
            <w:rStyle w:val="Hyperlink"/>
            <w:rFonts w:ascii="Arial" w:hAnsi="Arial" w:cs="Arial"/>
            <w:sz w:val="20"/>
            <w:szCs w:val="20"/>
          </w:rPr>
          <w:t>https://doi.org/10.1007/s10608-023-10426-0</w:t>
        </w:r>
      </w:hyperlink>
    </w:p>
    <w:p w14:paraId="1B60D70E" w14:textId="2CD7AC73" w:rsidR="00442967" w:rsidRPr="00442967" w:rsidRDefault="000F4B80" w:rsidP="00442967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ED5F41">
        <w:rPr>
          <w:rFonts w:ascii="Arial" w:hAnsi="Arial" w:cs="Arial"/>
          <w:b/>
          <w:bCs/>
          <w:sz w:val="20"/>
          <w:szCs w:val="20"/>
        </w:rPr>
        <w:lastRenderedPageBreak/>
        <w:t>Rubin, M.,</w:t>
      </w:r>
      <w:r w:rsidRPr="000F4B80">
        <w:rPr>
          <w:rFonts w:ascii="Arial" w:hAnsi="Arial" w:cs="Arial"/>
          <w:sz w:val="20"/>
          <w:szCs w:val="20"/>
        </w:rPr>
        <w:t xml:space="preserve"> Gebhardt, E. S., Malloy, L., &amp; Telch, M. J. (2023).</w:t>
      </w:r>
      <w:r w:rsidRPr="000F4B80">
        <w:rPr>
          <w:rFonts w:ascii="Arial" w:hAnsi="Arial" w:cs="Arial"/>
          <w:i/>
          <w:iCs/>
          <w:sz w:val="20"/>
          <w:szCs w:val="20"/>
        </w:rPr>
        <w:t xml:space="preserve"> </w:t>
      </w:r>
      <w:r w:rsidRPr="000F4B80">
        <w:rPr>
          <w:rFonts w:ascii="Arial" w:hAnsi="Arial" w:cs="Arial"/>
          <w:sz w:val="20"/>
          <w:szCs w:val="20"/>
        </w:rPr>
        <w:t>Multimodal Remote Research on Social Anxiety Using a New Teleconferencing Paradigm.</w:t>
      </w:r>
      <w:r w:rsidRPr="000F4B80">
        <w:rPr>
          <w:rFonts w:ascii="Arial" w:hAnsi="Arial" w:cs="Arial"/>
          <w:i/>
          <w:iCs/>
          <w:sz w:val="20"/>
          <w:szCs w:val="20"/>
        </w:rPr>
        <w:t xml:space="preserve"> Cognitive Therapy and Research, 47(3), </w:t>
      </w:r>
      <w:r w:rsidRPr="000F4B80">
        <w:rPr>
          <w:rFonts w:ascii="Arial" w:hAnsi="Arial" w:cs="Arial"/>
          <w:sz w:val="20"/>
          <w:szCs w:val="20"/>
        </w:rPr>
        <w:t>423-430.</w:t>
      </w:r>
      <w:r w:rsidR="00442967">
        <w:rPr>
          <w:rFonts w:ascii="Arial" w:hAnsi="Arial" w:cs="Arial"/>
          <w:sz w:val="20"/>
          <w:szCs w:val="20"/>
        </w:rPr>
        <w:t xml:space="preserve"> </w:t>
      </w:r>
      <w:hyperlink r:id="rId15" w:history="1">
        <w:r w:rsidR="00442967" w:rsidRPr="00442967">
          <w:rPr>
            <w:rStyle w:val="Hyperlink"/>
            <w:rFonts w:ascii="Arial" w:hAnsi="Arial" w:cs="Arial"/>
            <w:sz w:val="20"/>
            <w:szCs w:val="20"/>
          </w:rPr>
          <w:t>https://doi.org/10.1007/s10608-023-10371-y</w:t>
        </w:r>
      </w:hyperlink>
    </w:p>
    <w:p w14:paraId="3DC22849" w14:textId="4780E9DC" w:rsidR="00442967" w:rsidRPr="00442967" w:rsidRDefault="00442967" w:rsidP="00442967">
      <w:pPr>
        <w:pStyle w:val="ListParagraph"/>
        <w:numPr>
          <w:ilvl w:val="0"/>
          <w:numId w:val="16"/>
        </w:numPr>
        <w:rPr>
          <w:rFonts w:ascii="Arial" w:hAnsi="Arial" w:cs="Arial"/>
          <w:i/>
          <w:iCs/>
          <w:sz w:val="20"/>
          <w:szCs w:val="20"/>
        </w:rPr>
      </w:pPr>
      <w:r w:rsidRPr="00ED5F41">
        <w:rPr>
          <w:rFonts w:ascii="Arial" w:hAnsi="Arial" w:cs="Arial"/>
          <w:b/>
          <w:bCs/>
          <w:sz w:val="20"/>
          <w:szCs w:val="20"/>
        </w:rPr>
        <w:t>Rubin, M.,</w:t>
      </w:r>
      <w:r w:rsidRPr="0044296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442967">
        <w:rPr>
          <w:rFonts w:ascii="Arial" w:hAnsi="Arial" w:cs="Arial"/>
          <w:sz w:val="20"/>
          <w:szCs w:val="20"/>
        </w:rPr>
        <w:t>Foulser</w:t>
      </w:r>
      <w:proofErr w:type="spellEnd"/>
      <w:r w:rsidRPr="00442967">
        <w:rPr>
          <w:rFonts w:ascii="Arial" w:hAnsi="Arial" w:cs="Arial"/>
          <w:sz w:val="20"/>
          <w:szCs w:val="20"/>
        </w:rPr>
        <w:t xml:space="preserve">, A. A., Siegel, E., Smits, J. A., Powers, M. B., </w:t>
      </w:r>
      <w:proofErr w:type="spellStart"/>
      <w:r w:rsidRPr="00442967">
        <w:rPr>
          <w:rFonts w:ascii="Arial" w:hAnsi="Arial" w:cs="Arial"/>
          <w:sz w:val="20"/>
          <w:szCs w:val="20"/>
        </w:rPr>
        <w:t>Angkaw</w:t>
      </w:r>
      <w:proofErr w:type="spellEnd"/>
      <w:r w:rsidRPr="00442967">
        <w:rPr>
          <w:rFonts w:ascii="Arial" w:hAnsi="Arial" w:cs="Arial"/>
          <w:sz w:val="20"/>
          <w:szCs w:val="20"/>
        </w:rPr>
        <w:t xml:space="preserve">, A., &amp; Telch, M. J. (2023). Low reliability when determining </w:t>
      </w:r>
      <w:r w:rsidR="00BB2C11">
        <w:rPr>
          <w:rFonts w:ascii="Arial" w:hAnsi="Arial" w:cs="Arial"/>
          <w:sz w:val="20"/>
          <w:szCs w:val="20"/>
        </w:rPr>
        <w:t>C</w:t>
      </w:r>
      <w:r w:rsidRPr="00442967">
        <w:rPr>
          <w:rFonts w:ascii="Arial" w:hAnsi="Arial" w:cs="Arial"/>
          <w:sz w:val="20"/>
          <w:szCs w:val="20"/>
        </w:rPr>
        <w:t xml:space="preserve">riterion </w:t>
      </w:r>
      <w:r w:rsidR="00BB2C11">
        <w:rPr>
          <w:rFonts w:ascii="Arial" w:hAnsi="Arial" w:cs="Arial"/>
          <w:sz w:val="20"/>
          <w:szCs w:val="20"/>
        </w:rPr>
        <w:t>A</w:t>
      </w:r>
      <w:r w:rsidRPr="00442967">
        <w:rPr>
          <w:rFonts w:ascii="Arial" w:hAnsi="Arial" w:cs="Arial"/>
          <w:sz w:val="20"/>
          <w:szCs w:val="20"/>
        </w:rPr>
        <w:t xml:space="preserve"> for posttraumatic stress disorder from self-report descriptions of traumatic events: The need for transparent methods. </w:t>
      </w:r>
      <w:r w:rsidRPr="00442967">
        <w:rPr>
          <w:rFonts w:ascii="Arial" w:hAnsi="Arial" w:cs="Arial"/>
          <w:i/>
          <w:iCs/>
          <w:sz w:val="20"/>
          <w:szCs w:val="20"/>
        </w:rPr>
        <w:t>Psychological trauma: theory, research, practice, and policy.</w:t>
      </w:r>
      <w:r>
        <w:rPr>
          <w:rFonts w:ascii="Arial" w:hAnsi="Arial" w:cs="Arial"/>
          <w:i/>
          <w:iCs/>
          <w:sz w:val="20"/>
          <w:szCs w:val="20"/>
        </w:rPr>
        <w:t xml:space="preserve"> </w:t>
      </w:r>
      <w:r w:rsidR="009F6563" w:rsidRPr="009F6563">
        <w:rPr>
          <w:rFonts w:ascii="Arial" w:hAnsi="Arial" w:cs="Arial"/>
          <w:sz w:val="20"/>
          <w:szCs w:val="20"/>
        </w:rPr>
        <w:t xml:space="preserve">Advance online publication. </w:t>
      </w:r>
      <w:hyperlink r:id="rId16" w:tgtFrame="_blank" w:history="1">
        <w:r w:rsidR="009F6563" w:rsidRPr="009F6563">
          <w:rPr>
            <w:rStyle w:val="Hyperlink"/>
            <w:rFonts w:ascii="Arial" w:hAnsi="Arial" w:cs="Arial"/>
            <w:sz w:val="20"/>
            <w:szCs w:val="20"/>
          </w:rPr>
          <w:t>https://doi.org/10.1037/tra0001477</w:t>
        </w:r>
      </w:hyperlink>
    </w:p>
    <w:p w14:paraId="78A7AB91" w14:textId="50193480" w:rsidR="00125754" w:rsidRPr="00923BE8" w:rsidRDefault="00125754" w:rsidP="00C36A34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 xml:space="preserve">Telch, M. J., Fischer, C. M., Zaizar, E. D., </w:t>
      </w:r>
      <w:r w:rsidRPr="00923BE8">
        <w:rPr>
          <w:rFonts w:ascii="Arial" w:hAnsi="Arial" w:cs="Arial"/>
          <w:b/>
          <w:bCs/>
          <w:sz w:val="20"/>
          <w:szCs w:val="20"/>
        </w:rPr>
        <w:t>Rubin, M</w:t>
      </w:r>
      <w:r w:rsidRPr="00923BE8">
        <w:rPr>
          <w:rFonts w:ascii="Arial" w:hAnsi="Arial" w:cs="Arial"/>
          <w:sz w:val="20"/>
          <w:szCs w:val="20"/>
        </w:rPr>
        <w:t>., &amp; Papini, S. (2022). Use of Cannabidiol (CBD) oil in the treatment of PTSD: Study design and rationale for a placebo-controlled randomized clinical trial.</w:t>
      </w:r>
      <w:r w:rsidRPr="00923BE8">
        <w:rPr>
          <w:rFonts w:ascii="Arial" w:hAnsi="Arial" w:cs="Arial"/>
          <w:i/>
          <w:iCs/>
          <w:sz w:val="20"/>
          <w:szCs w:val="20"/>
        </w:rPr>
        <w:t xml:space="preserve"> Contemporary clinical trials,</w:t>
      </w:r>
      <w:r w:rsidRPr="00923BE8">
        <w:rPr>
          <w:rFonts w:ascii="Arial" w:hAnsi="Arial" w:cs="Arial"/>
          <w:sz w:val="20"/>
          <w:szCs w:val="20"/>
        </w:rPr>
        <w:t xml:space="preserve"> (122),</w:t>
      </w:r>
      <w:r w:rsidRPr="00923BE8">
        <w:rPr>
          <w:rFonts w:ascii="Arial" w:hAnsi="Arial" w:cs="Arial"/>
          <w:i/>
          <w:iCs/>
          <w:sz w:val="20"/>
          <w:szCs w:val="20"/>
        </w:rPr>
        <w:t xml:space="preserve"> </w:t>
      </w:r>
      <w:r w:rsidRPr="00923BE8">
        <w:rPr>
          <w:rFonts w:ascii="Arial" w:hAnsi="Arial" w:cs="Arial"/>
          <w:sz w:val="20"/>
          <w:szCs w:val="20"/>
        </w:rPr>
        <w:t>106933.</w:t>
      </w:r>
      <w:r w:rsidR="00CE5409">
        <w:rPr>
          <w:rFonts w:ascii="Arial" w:hAnsi="Arial" w:cs="Arial"/>
          <w:sz w:val="20"/>
          <w:szCs w:val="20"/>
        </w:rPr>
        <w:t xml:space="preserve"> </w:t>
      </w:r>
      <w:hyperlink r:id="rId17" w:history="1">
        <w:r w:rsidR="00CE5409" w:rsidRPr="00A24F44">
          <w:rPr>
            <w:rStyle w:val="Hyperlink"/>
            <w:rFonts w:ascii="Arial" w:hAnsi="Arial" w:cs="Arial"/>
            <w:sz w:val="20"/>
            <w:szCs w:val="20"/>
          </w:rPr>
          <w:t>https://doi.org/10.1016/j.cct.2022.106933</w:t>
        </w:r>
      </w:hyperlink>
    </w:p>
    <w:p w14:paraId="0A80C07C" w14:textId="1E7067D3" w:rsidR="005D5A36" w:rsidRPr="00923BE8" w:rsidRDefault="005D5A36" w:rsidP="00C36A34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Rubin, M.</w:t>
      </w:r>
      <w:r w:rsidRPr="00923BE8">
        <w:rPr>
          <w:rFonts w:ascii="Arial" w:hAnsi="Arial" w:cs="Arial"/>
          <w:sz w:val="20"/>
          <w:szCs w:val="20"/>
        </w:rPr>
        <w:t xml:space="preserve">, Muller, K., Hayhoe, M. M., &amp; Telch, M. J. (2022). Attention guidance augmentation of virtual reality exposure therapy for social anxiety disorder: a pilot randomized controlled trial. </w:t>
      </w:r>
      <w:r w:rsidRPr="00923BE8">
        <w:rPr>
          <w:rFonts w:ascii="Arial" w:hAnsi="Arial" w:cs="Arial"/>
          <w:i/>
          <w:iCs/>
          <w:sz w:val="20"/>
          <w:szCs w:val="20"/>
        </w:rPr>
        <w:t xml:space="preserve">Cognitive </w:t>
      </w:r>
      <w:proofErr w:type="spellStart"/>
      <w:r w:rsidRPr="00923BE8">
        <w:rPr>
          <w:rFonts w:ascii="Arial" w:hAnsi="Arial" w:cs="Arial"/>
          <w:i/>
          <w:iCs/>
          <w:sz w:val="20"/>
          <w:szCs w:val="20"/>
        </w:rPr>
        <w:t>Behaviour</w:t>
      </w:r>
      <w:proofErr w:type="spellEnd"/>
      <w:r w:rsidRPr="00923BE8">
        <w:rPr>
          <w:rFonts w:ascii="Arial" w:hAnsi="Arial" w:cs="Arial"/>
          <w:i/>
          <w:iCs/>
          <w:sz w:val="20"/>
          <w:szCs w:val="20"/>
        </w:rPr>
        <w:t xml:space="preserve"> Therapy</w:t>
      </w:r>
      <w:r w:rsidRPr="00923BE8">
        <w:rPr>
          <w:rFonts w:ascii="Arial" w:hAnsi="Arial" w:cs="Arial"/>
          <w:sz w:val="20"/>
          <w:szCs w:val="20"/>
        </w:rPr>
        <w:t xml:space="preserve">, 1-17. </w:t>
      </w:r>
      <w:hyperlink r:id="rId18" w:history="1">
        <w:r w:rsidRPr="00923BE8">
          <w:rPr>
            <w:rStyle w:val="Hyperlink"/>
            <w:rFonts w:ascii="Arial" w:hAnsi="Arial" w:cs="Arial"/>
            <w:sz w:val="20"/>
            <w:szCs w:val="20"/>
          </w:rPr>
          <w:t>https://doi.org/10.1080/16506073.2022.2053882</w:t>
        </w:r>
      </w:hyperlink>
    </w:p>
    <w:p w14:paraId="2C4EA1E7" w14:textId="06192600" w:rsidR="005D5A36" w:rsidRPr="00923BE8" w:rsidRDefault="0042614B" w:rsidP="005D5A36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  <w:lang w:bidi="he-IL"/>
        </w:rPr>
        <w:t>Rubin, M.</w:t>
      </w:r>
      <w:r w:rsidRPr="00923BE8">
        <w:rPr>
          <w:rFonts w:ascii="Arial" w:hAnsi="Arial" w:cs="Arial"/>
          <w:sz w:val="20"/>
          <w:szCs w:val="20"/>
          <w:lang w:bidi="he-IL"/>
        </w:rPr>
        <w:t>, Guo, S., Muller, K., Zhang, R., Telch, M., Hayhoe, M. Selective Visual Attention During Public Speaking in an Immersive Context. (</w:t>
      </w:r>
      <w:r w:rsidR="008C4CC1" w:rsidRPr="00923BE8">
        <w:rPr>
          <w:rFonts w:ascii="Arial" w:hAnsi="Arial" w:cs="Arial"/>
          <w:sz w:val="20"/>
          <w:szCs w:val="20"/>
          <w:lang w:bidi="he-IL"/>
        </w:rPr>
        <w:t>2022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). </w:t>
      </w:r>
      <w:r w:rsidRPr="00923BE8">
        <w:rPr>
          <w:rFonts w:ascii="Arial" w:hAnsi="Arial" w:cs="Arial"/>
          <w:i/>
          <w:iCs/>
          <w:sz w:val="20"/>
          <w:szCs w:val="20"/>
          <w:lang w:bidi="he-IL"/>
        </w:rPr>
        <w:t>Attention, Perception, and Psychophysics</w:t>
      </w:r>
      <w:r w:rsidR="005D5A36" w:rsidRPr="00923BE8">
        <w:rPr>
          <w:rFonts w:ascii="Arial" w:hAnsi="Arial" w:cs="Arial"/>
          <w:sz w:val="20"/>
          <w:szCs w:val="20"/>
          <w:lang w:bidi="he-IL"/>
        </w:rPr>
        <w:t xml:space="preserve">, </w:t>
      </w:r>
      <w:r w:rsidR="005D5A36" w:rsidRPr="00923BE8">
        <w:rPr>
          <w:rFonts w:ascii="Arial" w:hAnsi="Arial" w:cs="Arial"/>
          <w:i/>
          <w:iCs/>
          <w:sz w:val="20"/>
          <w:szCs w:val="20"/>
          <w:lang w:bidi="he-IL"/>
        </w:rPr>
        <w:t>84</w:t>
      </w:r>
      <w:r w:rsidR="005D5A36" w:rsidRPr="00923BE8">
        <w:rPr>
          <w:rFonts w:ascii="Arial" w:hAnsi="Arial" w:cs="Arial"/>
          <w:sz w:val="20"/>
          <w:szCs w:val="20"/>
          <w:lang w:bidi="he-IL"/>
        </w:rPr>
        <w:t xml:space="preserve">, 396-407. </w:t>
      </w:r>
      <w:hyperlink r:id="rId19" w:history="1">
        <w:r w:rsidR="005D5A36" w:rsidRPr="00923BE8">
          <w:rPr>
            <w:rStyle w:val="Hyperlink"/>
            <w:rFonts w:ascii="Arial" w:hAnsi="Arial" w:cs="Arial"/>
            <w:sz w:val="20"/>
            <w:szCs w:val="20"/>
          </w:rPr>
          <w:t>https://doi.org/10.3758/s13414-021-02430-x</w:t>
        </w:r>
      </w:hyperlink>
    </w:p>
    <w:p w14:paraId="464A2598" w14:textId="7BC07ABE" w:rsidR="005D5A36" w:rsidRPr="00923BE8" w:rsidRDefault="00A224E9" w:rsidP="005D5A36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  <w:lang w:bidi="he-IL"/>
        </w:rPr>
        <w:t>Rubin, M.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, </w:t>
      </w:r>
      <w:r w:rsidRPr="00923BE8">
        <w:rPr>
          <w:rFonts w:ascii="Arial" w:hAnsi="Arial" w:cs="Arial"/>
          <w:sz w:val="20"/>
          <w:szCs w:val="20"/>
        </w:rPr>
        <w:t xml:space="preserve">Bhattacharya, N., </w:t>
      </w:r>
      <w:proofErr w:type="spellStart"/>
      <w:r w:rsidRPr="00923BE8">
        <w:rPr>
          <w:rFonts w:ascii="Arial" w:hAnsi="Arial" w:cs="Arial"/>
          <w:sz w:val="20"/>
          <w:szCs w:val="20"/>
        </w:rPr>
        <w:t>Gwizdka</w:t>
      </w:r>
      <w:proofErr w:type="spellEnd"/>
      <w:r w:rsidRPr="00923BE8">
        <w:rPr>
          <w:rFonts w:ascii="Arial" w:hAnsi="Arial" w:cs="Arial"/>
          <w:sz w:val="20"/>
          <w:szCs w:val="20"/>
        </w:rPr>
        <w:t>, J., Griffin, Z., Telch, M.</w:t>
      </w:r>
      <w:r w:rsidR="00235C73" w:rsidRPr="00923BE8">
        <w:rPr>
          <w:rFonts w:ascii="Arial" w:hAnsi="Arial" w:cs="Arial"/>
          <w:sz w:val="20"/>
          <w:szCs w:val="20"/>
        </w:rPr>
        <w:t xml:space="preserve"> (202</w:t>
      </w:r>
      <w:r w:rsidR="008C4CC1" w:rsidRPr="00923BE8">
        <w:rPr>
          <w:rFonts w:ascii="Arial" w:hAnsi="Arial" w:cs="Arial"/>
          <w:sz w:val="20"/>
          <w:szCs w:val="20"/>
        </w:rPr>
        <w:t>2</w:t>
      </w:r>
      <w:r w:rsidR="00235C73" w:rsidRPr="00923BE8">
        <w:rPr>
          <w:rFonts w:ascii="Arial" w:hAnsi="Arial" w:cs="Arial"/>
          <w:sz w:val="20"/>
          <w:szCs w:val="20"/>
        </w:rPr>
        <w:t>)</w:t>
      </w:r>
      <w:r w:rsidR="008C4CC1" w:rsidRPr="00923BE8">
        <w:rPr>
          <w:rFonts w:ascii="Arial" w:hAnsi="Arial" w:cs="Arial"/>
          <w:sz w:val="20"/>
          <w:szCs w:val="20"/>
        </w:rPr>
        <w:t xml:space="preserve">. 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The Influence of PTSD Symptoms on Selective Visual Attention While Reading. </w:t>
      </w:r>
      <w:r w:rsidRPr="00923BE8">
        <w:rPr>
          <w:rFonts w:ascii="Arial" w:hAnsi="Arial" w:cs="Arial"/>
          <w:i/>
          <w:iCs/>
          <w:sz w:val="20"/>
          <w:szCs w:val="20"/>
          <w:lang w:bidi="he-IL"/>
        </w:rPr>
        <w:t>Cognition and Emotion.</w:t>
      </w:r>
      <w:r w:rsidR="005D5A36" w:rsidRPr="00923BE8">
        <w:rPr>
          <w:rFonts w:ascii="Arial" w:hAnsi="Arial" w:cs="Arial"/>
          <w:i/>
          <w:iCs/>
          <w:sz w:val="20"/>
          <w:szCs w:val="20"/>
          <w:lang w:bidi="he-IL"/>
        </w:rPr>
        <w:t xml:space="preserve"> </w:t>
      </w:r>
      <w:r w:rsidR="005D5A36" w:rsidRPr="00923BE8">
        <w:rPr>
          <w:rStyle w:val="cit"/>
          <w:rFonts w:ascii="Arial" w:hAnsi="Arial" w:cs="Arial"/>
          <w:sz w:val="20"/>
          <w:szCs w:val="20"/>
        </w:rPr>
        <w:t>36(3):</w:t>
      </w:r>
      <w:r w:rsidR="00A8781D" w:rsidRPr="00923BE8">
        <w:rPr>
          <w:rStyle w:val="cit"/>
          <w:rFonts w:ascii="Arial" w:hAnsi="Arial" w:cs="Arial"/>
          <w:sz w:val="20"/>
          <w:szCs w:val="20"/>
        </w:rPr>
        <w:t xml:space="preserve"> </w:t>
      </w:r>
      <w:r w:rsidR="005D5A36" w:rsidRPr="00923BE8">
        <w:rPr>
          <w:rStyle w:val="cit"/>
          <w:rFonts w:ascii="Arial" w:hAnsi="Arial" w:cs="Arial"/>
          <w:sz w:val="20"/>
          <w:szCs w:val="20"/>
        </w:rPr>
        <w:t>527-534.</w:t>
      </w:r>
      <w:r w:rsidR="005D5A36" w:rsidRPr="00923BE8">
        <w:rPr>
          <w:rFonts w:ascii="Arial" w:hAnsi="Arial" w:cs="Arial"/>
          <w:sz w:val="20"/>
          <w:szCs w:val="20"/>
        </w:rPr>
        <w:t xml:space="preserve"> </w:t>
      </w:r>
      <w:hyperlink r:id="rId20" w:history="1">
        <w:r w:rsidR="005D5A36" w:rsidRPr="00923BE8">
          <w:rPr>
            <w:rStyle w:val="Hyperlink"/>
            <w:rFonts w:ascii="Arial" w:hAnsi="Arial" w:cs="Arial"/>
            <w:sz w:val="20"/>
            <w:szCs w:val="20"/>
          </w:rPr>
          <w:t>https://doi.org/10.1080/02699931.2021.2016639</w:t>
        </w:r>
      </w:hyperlink>
    </w:p>
    <w:p w14:paraId="10653DE3" w14:textId="06A32C8B" w:rsidR="00E81DDF" w:rsidRPr="00923BE8" w:rsidRDefault="00E81DDF" w:rsidP="00E81DDF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  <w:lang w:bidi="he-IL"/>
        </w:rPr>
      </w:pPr>
      <w:r w:rsidRPr="00923BE8">
        <w:rPr>
          <w:rFonts w:ascii="Arial" w:hAnsi="Arial" w:cs="Arial"/>
          <w:b/>
          <w:bCs/>
          <w:sz w:val="20"/>
          <w:szCs w:val="20"/>
          <w:lang w:bidi="he-IL"/>
        </w:rPr>
        <w:t>Rubin, M.</w:t>
      </w:r>
      <w:r w:rsidRPr="00923BE8">
        <w:rPr>
          <w:rFonts w:ascii="Arial" w:hAnsi="Arial" w:cs="Arial"/>
          <w:sz w:val="20"/>
          <w:szCs w:val="20"/>
          <w:lang w:bidi="he-IL"/>
        </w:rPr>
        <w:t>, Telch, M., Dainer-Best, J.</w:t>
      </w:r>
      <w:r w:rsidR="00235C73" w:rsidRPr="00923BE8">
        <w:rPr>
          <w:rFonts w:ascii="Arial" w:hAnsi="Arial" w:cs="Arial"/>
          <w:sz w:val="20"/>
          <w:szCs w:val="20"/>
          <w:lang w:bidi="he-IL"/>
        </w:rPr>
        <w:t xml:space="preserve"> (2021)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 In Game as in Life? Linking Decision-making to Real-world Behavior.</w:t>
      </w:r>
      <w:r w:rsidR="000A7B8E" w:rsidRPr="00923BE8">
        <w:rPr>
          <w:rFonts w:ascii="Arial" w:hAnsi="Arial" w:cs="Arial"/>
          <w:sz w:val="20"/>
          <w:szCs w:val="20"/>
          <w:lang w:bidi="he-IL"/>
        </w:rPr>
        <w:t xml:space="preserve"> (In press).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 </w:t>
      </w:r>
      <w:r w:rsidRPr="00923BE8">
        <w:rPr>
          <w:rFonts w:ascii="Arial" w:hAnsi="Arial" w:cs="Arial"/>
          <w:i/>
          <w:iCs/>
          <w:sz w:val="20"/>
          <w:szCs w:val="20"/>
          <w:lang w:bidi="he-IL"/>
        </w:rPr>
        <w:t>Collabra</w:t>
      </w:r>
      <w:r w:rsidR="00325F0A" w:rsidRPr="00923BE8">
        <w:rPr>
          <w:rFonts w:ascii="Arial" w:hAnsi="Arial" w:cs="Arial"/>
          <w:i/>
          <w:iCs/>
          <w:sz w:val="20"/>
          <w:szCs w:val="20"/>
          <w:lang w:bidi="he-IL"/>
        </w:rPr>
        <w:t>: Psychology</w:t>
      </w:r>
      <w:r w:rsidR="00235C73" w:rsidRPr="00923BE8">
        <w:rPr>
          <w:rFonts w:ascii="Arial" w:hAnsi="Arial" w:cs="Arial"/>
          <w:sz w:val="20"/>
          <w:szCs w:val="20"/>
          <w:lang w:bidi="he-IL"/>
        </w:rPr>
        <w:t>, 7(1): 28115</w:t>
      </w:r>
      <w:r w:rsidR="000A7B8E" w:rsidRPr="00923BE8">
        <w:rPr>
          <w:rFonts w:ascii="Arial" w:hAnsi="Arial" w:cs="Arial"/>
          <w:sz w:val="20"/>
          <w:szCs w:val="20"/>
          <w:lang w:bidi="he-IL"/>
        </w:rPr>
        <w:t>.</w:t>
      </w:r>
      <w:r w:rsidR="00235C73" w:rsidRPr="00923BE8">
        <w:rPr>
          <w:rFonts w:ascii="Arial" w:hAnsi="Arial" w:cs="Arial"/>
          <w:sz w:val="20"/>
          <w:szCs w:val="20"/>
        </w:rPr>
        <w:t xml:space="preserve"> </w:t>
      </w:r>
      <w:hyperlink r:id="rId21" w:history="1">
        <w:r w:rsidR="00235C73" w:rsidRPr="00923BE8">
          <w:rPr>
            <w:rStyle w:val="Hyperlink"/>
            <w:rFonts w:ascii="Arial" w:hAnsi="Arial" w:cs="Arial"/>
            <w:sz w:val="20"/>
            <w:szCs w:val="20"/>
            <w:lang w:bidi="he-IL"/>
          </w:rPr>
          <w:t>https://doi.org/10.1525/collabra.28115</w:t>
        </w:r>
      </w:hyperlink>
    </w:p>
    <w:p w14:paraId="7C90E2F9" w14:textId="48EE72D3" w:rsidR="002D2535" w:rsidRPr="00923BE8" w:rsidRDefault="002D2535" w:rsidP="002D2535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  <w:lang w:bidi="he-IL"/>
        </w:rPr>
      </w:pPr>
      <w:r w:rsidRPr="00923BE8">
        <w:rPr>
          <w:rFonts w:ascii="Arial" w:hAnsi="Arial" w:cs="Arial"/>
          <w:sz w:val="20"/>
          <w:szCs w:val="20"/>
          <w:lang w:bidi="he-IL"/>
        </w:rPr>
        <w:t>Cobb, A.</w:t>
      </w:r>
      <w:r w:rsidR="000F4B80" w:rsidRPr="000F4B80">
        <w:rPr>
          <w:rFonts w:ascii="Arial" w:hAnsi="Arial" w:cs="Arial"/>
          <w:sz w:val="20"/>
          <w:szCs w:val="20"/>
          <w:vertAlign w:val="superscript"/>
          <w:lang w:bidi="he-IL"/>
        </w:rPr>
        <w:t>#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, </w:t>
      </w:r>
      <w:r w:rsidRPr="00923BE8">
        <w:rPr>
          <w:rFonts w:ascii="Arial" w:hAnsi="Arial" w:cs="Arial"/>
          <w:b/>
          <w:bCs/>
          <w:sz w:val="20"/>
          <w:szCs w:val="20"/>
          <w:lang w:bidi="he-IL"/>
        </w:rPr>
        <w:t>Rubin, M.</w:t>
      </w:r>
      <w:r w:rsidR="000F4B80" w:rsidRPr="000F4B80">
        <w:rPr>
          <w:rFonts w:ascii="Arial" w:hAnsi="Arial" w:cs="Arial"/>
          <w:sz w:val="20"/>
          <w:szCs w:val="20"/>
          <w:vertAlign w:val="superscript"/>
          <w:lang w:bidi="he-IL"/>
        </w:rPr>
        <w:t>#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, </w:t>
      </w:r>
      <w:proofErr w:type="spellStart"/>
      <w:r w:rsidRPr="00923BE8">
        <w:rPr>
          <w:rFonts w:ascii="Arial" w:hAnsi="Arial" w:cs="Arial"/>
          <w:sz w:val="20"/>
          <w:szCs w:val="20"/>
          <w:lang w:bidi="he-IL"/>
        </w:rPr>
        <w:t>Stote</w:t>
      </w:r>
      <w:proofErr w:type="spellEnd"/>
      <w:r w:rsidRPr="00923BE8">
        <w:rPr>
          <w:rFonts w:ascii="Arial" w:hAnsi="Arial" w:cs="Arial"/>
          <w:sz w:val="20"/>
          <w:szCs w:val="20"/>
          <w:lang w:bidi="he-IL"/>
        </w:rPr>
        <w:t xml:space="preserve">, D., Baldwin, B., Lee, H-J., Hariri, A., Telch, M. </w:t>
      </w:r>
      <w:r w:rsidR="000A7B8E" w:rsidRPr="00923BE8">
        <w:rPr>
          <w:rFonts w:ascii="Arial" w:hAnsi="Arial" w:cs="Arial"/>
          <w:sz w:val="20"/>
          <w:szCs w:val="20"/>
          <w:lang w:bidi="he-IL"/>
        </w:rPr>
        <w:t>(</w:t>
      </w:r>
      <w:r w:rsidR="00235C73" w:rsidRPr="00923BE8">
        <w:rPr>
          <w:rFonts w:ascii="Arial" w:hAnsi="Arial" w:cs="Arial"/>
          <w:sz w:val="20"/>
          <w:szCs w:val="20"/>
          <w:lang w:bidi="he-IL"/>
        </w:rPr>
        <w:t>2021)</w:t>
      </w:r>
      <w:r w:rsidR="000A7B8E" w:rsidRPr="00923BE8">
        <w:rPr>
          <w:rFonts w:ascii="Arial" w:hAnsi="Arial" w:cs="Arial"/>
          <w:sz w:val="20"/>
          <w:szCs w:val="20"/>
          <w:lang w:bidi="he-IL"/>
        </w:rPr>
        <w:t xml:space="preserve">. 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Hippocampal Volume and Volume Asymmetry Prospectively Predict PTSD Symptom Emergence Among Iraq-Deployed </w:t>
      </w:r>
      <w:proofErr w:type="spellStart"/>
      <w:r w:rsidRPr="00923BE8">
        <w:rPr>
          <w:rFonts w:ascii="Arial" w:hAnsi="Arial" w:cs="Arial"/>
          <w:sz w:val="20"/>
          <w:szCs w:val="20"/>
          <w:lang w:bidi="he-IL"/>
        </w:rPr>
        <w:t>Soliders</w:t>
      </w:r>
      <w:proofErr w:type="spellEnd"/>
      <w:r w:rsidRPr="00923BE8">
        <w:rPr>
          <w:rFonts w:ascii="Arial" w:hAnsi="Arial" w:cs="Arial"/>
          <w:sz w:val="20"/>
          <w:szCs w:val="20"/>
          <w:lang w:bidi="he-IL"/>
        </w:rPr>
        <w:t>.</w:t>
      </w:r>
      <w:r w:rsidR="00EB75A7" w:rsidRPr="00923BE8">
        <w:rPr>
          <w:rFonts w:ascii="Arial" w:hAnsi="Arial" w:cs="Arial"/>
          <w:sz w:val="20"/>
          <w:szCs w:val="20"/>
          <w:lang w:bidi="he-IL"/>
        </w:rPr>
        <w:t xml:space="preserve"> </w:t>
      </w:r>
      <w:r w:rsidRPr="00923BE8">
        <w:rPr>
          <w:rFonts w:ascii="Arial" w:hAnsi="Arial" w:cs="Arial"/>
          <w:i/>
          <w:iCs/>
          <w:sz w:val="20"/>
          <w:szCs w:val="20"/>
          <w:lang w:bidi="he-IL"/>
        </w:rPr>
        <w:t>Psychological Medicine</w:t>
      </w:r>
      <w:r w:rsidR="003F77F8" w:rsidRPr="00923BE8">
        <w:rPr>
          <w:rFonts w:ascii="Arial" w:hAnsi="Arial" w:cs="Arial"/>
          <w:sz w:val="20"/>
          <w:szCs w:val="20"/>
          <w:lang w:bidi="he-IL"/>
        </w:rPr>
        <w:t xml:space="preserve">, 1-8. </w:t>
      </w:r>
      <w:hyperlink r:id="rId22" w:history="1">
        <w:r w:rsidR="003F77F8" w:rsidRPr="00923BE8">
          <w:rPr>
            <w:rStyle w:val="Hyperlink"/>
            <w:rFonts w:ascii="Arial" w:hAnsi="Arial" w:cs="Arial"/>
            <w:sz w:val="20"/>
            <w:szCs w:val="20"/>
            <w:lang w:bidi="he-IL"/>
          </w:rPr>
          <w:t>https://doi.org/10.1017/S0033291721003548</w:t>
        </w:r>
      </w:hyperlink>
    </w:p>
    <w:p w14:paraId="6B1F3E00" w14:textId="626A0461" w:rsidR="00FD5EE8" w:rsidRPr="00923BE8" w:rsidRDefault="00FD5EE8" w:rsidP="003349C6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  <w:lang w:bidi="he-IL"/>
        </w:rPr>
      </w:pPr>
      <w:r w:rsidRPr="00923BE8">
        <w:rPr>
          <w:rFonts w:ascii="Arial" w:hAnsi="Arial" w:cs="Arial"/>
          <w:b/>
          <w:bCs/>
          <w:sz w:val="20"/>
          <w:szCs w:val="20"/>
          <w:lang w:bidi="he-IL"/>
        </w:rPr>
        <w:t>Rubin, M.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, Papini, S., Dainer-Best, J., </w:t>
      </w:r>
      <w:proofErr w:type="spellStart"/>
      <w:r w:rsidRPr="00923BE8">
        <w:rPr>
          <w:rFonts w:ascii="Arial" w:hAnsi="Arial" w:cs="Arial"/>
          <w:sz w:val="20"/>
          <w:szCs w:val="20"/>
          <w:lang w:bidi="he-IL"/>
        </w:rPr>
        <w:t>Zaizer</w:t>
      </w:r>
      <w:proofErr w:type="spellEnd"/>
      <w:r w:rsidRPr="00923BE8">
        <w:rPr>
          <w:rFonts w:ascii="Arial" w:hAnsi="Arial" w:cs="Arial"/>
          <w:sz w:val="20"/>
          <w:szCs w:val="20"/>
          <w:lang w:bidi="he-IL"/>
        </w:rPr>
        <w:t>, E., Smits, J., Telch, M.</w:t>
      </w:r>
      <w:r w:rsidR="004B0827" w:rsidRPr="00923BE8">
        <w:rPr>
          <w:rFonts w:ascii="Arial" w:hAnsi="Arial" w:cs="Arial"/>
          <w:sz w:val="20"/>
          <w:szCs w:val="20"/>
          <w:lang w:bidi="he-IL"/>
        </w:rPr>
        <w:t xml:space="preserve"> (2021).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 Exploratory and Confirmatory Bayesian Networks Identify the Central Role of Non-judging in Symptoms of Depression. </w:t>
      </w:r>
      <w:r w:rsidRPr="00923BE8">
        <w:rPr>
          <w:rFonts w:ascii="Arial" w:hAnsi="Arial" w:cs="Arial"/>
          <w:i/>
          <w:iCs/>
          <w:sz w:val="20"/>
          <w:szCs w:val="20"/>
          <w:lang w:bidi="he-IL"/>
        </w:rPr>
        <w:t xml:space="preserve">Mindfulness </w:t>
      </w:r>
      <w:r w:rsidR="004B0827" w:rsidRPr="00923BE8">
        <w:rPr>
          <w:rFonts w:ascii="Arial" w:hAnsi="Arial" w:cs="Arial"/>
          <w:sz w:val="20"/>
          <w:szCs w:val="20"/>
          <w:lang w:bidi="he-IL"/>
        </w:rPr>
        <w:t xml:space="preserve">12, 2544-2551. </w:t>
      </w:r>
      <w:hyperlink r:id="rId23" w:history="1">
        <w:r w:rsidR="004B0827" w:rsidRPr="00923BE8">
          <w:rPr>
            <w:rStyle w:val="Hyperlink"/>
            <w:rFonts w:ascii="Arial" w:eastAsia="Cambria" w:hAnsi="Arial" w:cs="Arial"/>
            <w:sz w:val="20"/>
            <w:szCs w:val="20"/>
          </w:rPr>
          <w:t>https://doi.org/10.1007/s12671-021-01726-1</w:t>
        </w:r>
      </w:hyperlink>
    </w:p>
    <w:p w14:paraId="33B38B14" w14:textId="26E677E5" w:rsidR="00FD5EE8" w:rsidRPr="00923BE8" w:rsidRDefault="00FD5EE8" w:rsidP="003349C6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  <w:lang w:bidi="he-IL"/>
        </w:rPr>
      </w:pPr>
      <w:r w:rsidRPr="00923BE8">
        <w:rPr>
          <w:rFonts w:ascii="Arial" w:hAnsi="Arial" w:cs="Arial"/>
          <w:b/>
          <w:bCs/>
          <w:sz w:val="20"/>
          <w:szCs w:val="20"/>
          <w:lang w:bidi="he-IL"/>
        </w:rPr>
        <w:t>Rubin, M.</w:t>
      </w:r>
      <w:r w:rsidRPr="00923BE8">
        <w:rPr>
          <w:rFonts w:ascii="Arial" w:hAnsi="Arial" w:cs="Arial"/>
          <w:sz w:val="20"/>
          <w:szCs w:val="20"/>
          <w:lang w:bidi="he-IL"/>
        </w:rPr>
        <w:t>, Bicki, A., Papini, S., Smits, J., Telch, M., Gray, J.</w:t>
      </w:r>
      <w:r w:rsidR="004B0827" w:rsidRPr="00923BE8">
        <w:rPr>
          <w:rFonts w:ascii="Arial" w:hAnsi="Arial" w:cs="Arial"/>
          <w:sz w:val="20"/>
          <w:szCs w:val="20"/>
          <w:lang w:bidi="he-IL"/>
        </w:rPr>
        <w:t xml:space="preserve"> (2021).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 Distinct Trajectories of Depression Symptoms in Early and Middle Adolescence: Preliminary Evidence from Longitudinal Network Analysis. </w:t>
      </w:r>
      <w:r w:rsidRPr="00923BE8">
        <w:rPr>
          <w:rFonts w:ascii="Arial" w:hAnsi="Arial" w:cs="Arial"/>
          <w:i/>
          <w:iCs/>
          <w:sz w:val="20"/>
          <w:szCs w:val="20"/>
          <w:lang w:bidi="he-IL"/>
        </w:rPr>
        <w:t>Journal of Psychiatric Research</w:t>
      </w:r>
      <w:r w:rsidR="004B0827" w:rsidRPr="00923BE8">
        <w:rPr>
          <w:rFonts w:ascii="Arial" w:hAnsi="Arial" w:cs="Arial"/>
          <w:sz w:val="20"/>
          <w:szCs w:val="20"/>
          <w:lang w:bidi="he-IL"/>
        </w:rPr>
        <w:t xml:space="preserve"> 142, 198-203. </w:t>
      </w:r>
      <w:hyperlink r:id="rId24" w:history="1">
        <w:r w:rsidR="004B0827" w:rsidRPr="00923BE8">
          <w:rPr>
            <w:rStyle w:val="Hyperlink"/>
            <w:rFonts w:ascii="Arial" w:eastAsia="Cambria" w:hAnsi="Arial" w:cs="Arial"/>
            <w:sz w:val="20"/>
            <w:szCs w:val="20"/>
          </w:rPr>
          <w:t>https://doi.org/10.1016/j.jpsychires.2021.07.053</w:t>
        </w:r>
      </w:hyperlink>
    </w:p>
    <w:p w14:paraId="388EE009" w14:textId="33AD438D" w:rsidR="00B05C23" w:rsidRPr="00923BE8" w:rsidRDefault="00B05C23" w:rsidP="003349C6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  <w:lang w:bidi="he-IL"/>
        </w:rPr>
      </w:pPr>
      <w:r w:rsidRPr="00923BE8">
        <w:rPr>
          <w:rFonts w:ascii="Arial" w:hAnsi="Arial" w:cs="Arial"/>
          <w:sz w:val="20"/>
          <w:szCs w:val="20"/>
          <w:lang w:bidi="he-IL"/>
        </w:rPr>
        <w:t xml:space="preserve">Hsu, K. J., Carl, E., DiVita, A., Feldman, T., </w:t>
      </w:r>
      <w:proofErr w:type="spellStart"/>
      <w:r w:rsidRPr="00923BE8">
        <w:rPr>
          <w:rFonts w:ascii="Arial" w:hAnsi="Arial" w:cs="Arial"/>
          <w:sz w:val="20"/>
          <w:szCs w:val="20"/>
          <w:lang w:bidi="he-IL"/>
        </w:rPr>
        <w:t>Foulser</w:t>
      </w:r>
      <w:proofErr w:type="spellEnd"/>
      <w:r w:rsidRPr="00923BE8">
        <w:rPr>
          <w:rFonts w:ascii="Arial" w:hAnsi="Arial" w:cs="Arial"/>
          <w:sz w:val="20"/>
          <w:szCs w:val="20"/>
          <w:lang w:bidi="he-IL"/>
        </w:rPr>
        <w:t xml:space="preserve">, A. A., </w:t>
      </w:r>
      <w:r w:rsidR="00A60E86" w:rsidRPr="00923BE8">
        <w:rPr>
          <w:rFonts w:ascii="Arial" w:hAnsi="Arial" w:cs="Arial"/>
          <w:sz w:val="20"/>
          <w:szCs w:val="20"/>
          <w:lang w:bidi="he-IL"/>
        </w:rPr>
        <w:t xml:space="preserve">… </w:t>
      </w:r>
      <w:r w:rsidRPr="00923BE8">
        <w:rPr>
          <w:rFonts w:ascii="Arial" w:hAnsi="Arial" w:cs="Arial"/>
          <w:b/>
          <w:bCs/>
          <w:sz w:val="20"/>
          <w:szCs w:val="20"/>
          <w:lang w:bidi="he-IL"/>
        </w:rPr>
        <w:t>Rubin, M.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 ... &amp; Smits, J. A. (2021). Rising to the Occasion of This COVID-19-Impacted Nation: Development, Implementation, and Feasibility of the Brief Assessment-Informed Skills Intervention for COVID-19 (BASIC). </w:t>
      </w:r>
      <w:r w:rsidRPr="00923BE8">
        <w:rPr>
          <w:rFonts w:ascii="Arial" w:hAnsi="Arial" w:cs="Arial"/>
          <w:i/>
          <w:iCs/>
          <w:sz w:val="20"/>
          <w:szCs w:val="20"/>
          <w:lang w:bidi="he-IL"/>
        </w:rPr>
        <w:t>Cognitive and Behavioral Practice</w:t>
      </w:r>
      <w:r w:rsidRPr="00923BE8">
        <w:rPr>
          <w:rFonts w:ascii="Arial" w:hAnsi="Arial" w:cs="Arial"/>
          <w:sz w:val="20"/>
          <w:szCs w:val="20"/>
          <w:lang w:bidi="he-IL"/>
        </w:rPr>
        <w:t>.</w:t>
      </w:r>
      <w:r w:rsidR="004B0827" w:rsidRPr="00923BE8">
        <w:rPr>
          <w:rFonts w:ascii="Arial" w:hAnsi="Arial" w:cs="Arial"/>
          <w:sz w:val="20"/>
          <w:szCs w:val="20"/>
          <w:lang w:bidi="he-IL"/>
        </w:rPr>
        <w:t xml:space="preserve"> </w:t>
      </w:r>
      <w:r w:rsidR="000A7B8E" w:rsidRPr="00923BE8">
        <w:rPr>
          <w:rFonts w:ascii="Arial" w:hAnsi="Arial" w:cs="Arial"/>
          <w:sz w:val="20"/>
          <w:szCs w:val="20"/>
          <w:lang w:bidi="he-IL"/>
        </w:rPr>
        <w:t xml:space="preserve"> </w:t>
      </w:r>
      <w:hyperlink r:id="rId25" w:history="1">
        <w:r w:rsidR="000A7B8E" w:rsidRPr="00923BE8">
          <w:rPr>
            <w:rStyle w:val="Hyperlink"/>
            <w:rFonts w:ascii="Arial" w:eastAsia="Cambria" w:hAnsi="Arial" w:cs="Arial"/>
            <w:sz w:val="20"/>
            <w:szCs w:val="20"/>
          </w:rPr>
          <w:t>https://doi.org/10.1016/j.cbpra.2021.02.003</w:t>
        </w:r>
      </w:hyperlink>
    </w:p>
    <w:p w14:paraId="68F3B6CA" w14:textId="4EEA60C6" w:rsidR="005D2E55" w:rsidRPr="00923BE8" w:rsidRDefault="005D2E55" w:rsidP="003349C6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  <w:lang w:bidi="he-IL"/>
        </w:rPr>
      </w:pPr>
      <w:r w:rsidRPr="00923BE8">
        <w:rPr>
          <w:rFonts w:ascii="Arial" w:hAnsi="Arial" w:cs="Arial"/>
          <w:b/>
          <w:bCs/>
          <w:sz w:val="20"/>
          <w:szCs w:val="20"/>
          <w:lang w:bidi="he-IL"/>
        </w:rPr>
        <w:t>Rubin, M.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, Minns, S., Muller, K., Tong, M.H., Hayhoe, M.M., &amp; Telch, M.J. (2020). Avoidance of social threat: evidence from eye movements during a public speaking challenge using 360º-video. </w:t>
      </w:r>
      <w:proofErr w:type="spellStart"/>
      <w:r w:rsidRPr="00923BE8">
        <w:rPr>
          <w:rFonts w:ascii="Arial" w:hAnsi="Arial" w:cs="Arial"/>
          <w:i/>
          <w:iCs/>
          <w:sz w:val="20"/>
          <w:szCs w:val="20"/>
          <w:lang w:bidi="he-IL"/>
        </w:rPr>
        <w:t>Behavio</w:t>
      </w:r>
      <w:r w:rsidR="00A44B30" w:rsidRPr="00923BE8">
        <w:rPr>
          <w:rFonts w:ascii="Arial" w:hAnsi="Arial" w:cs="Arial"/>
          <w:i/>
          <w:iCs/>
          <w:sz w:val="20"/>
          <w:szCs w:val="20"/>
          <w:lang w:bidi="he-IL"/>
        </w:rPr>
        <w:t>u</w:t>
      </w:r>
      <w:r w:rsidRPr="00923BE8">
        <w:rPr>
          <w:rFonts w:ascii="Arial" w:hAnsi="Arial" w:cs="Arial"/>
          <w:i/>
          <w:iCs/>
          <w:sz w:val="20"/>
          <w:szCs w:val="20"/>
          <w:lang w:bidi="he-IL"/>
        </w:rPr>
        <w:t>r</w:t>
      </w:r>
      <w:proofErr w:type="spellEnd"/>
      <w:r w:rsidRPr="00923BE8">
        <w:rPr>
          <w:rFonts w:ascii="Arial" w:hAnsi="Arial" w:cs="Arial"/>
          <w:i/>
          <w:iCs/>
          <w:sz w:val="20"/>
          <w:szCs w:val="20"/>
          <w:lang w:bidi="he-IL"/>
        </w:rPr>
        <w:t xml:space="preserve"> Research and Therapy</w:t>
      </w:r>
      <w:r w:rsidR="004B0827" w:rsidRPr="00923BE8">
        <w:rPr>
          <w:rFonts w:ascii="Arial" w:hAnsi="Arial" w:cs="Arial"/>
          <w:sz w:val="20"/>
          <w:szCs w:val="20"/>
          <w:lang w:bidi="he-IL"/>
        </w:rPr>
        <w:t xml:space="preserve"> 134. </w:t>
      </w:r>
      <w:hyperlink r:id="rId26" w:history="1">
        <w:r w:rsidR="004B0827" w:rsidRPr="00923BE8">
          <w:rPr>
            <w:rStyle w:val="Hyperlink"/>
            <w:rFonts w:ascii="Arial" w:hAnsi="Arial" w:cs="Arial"/>
            <w:sz w:val="20"/>
            <w:szCs w:val="20"/>
            <w:lang w:bidi="he-IL"/>
          </w:rPr>
          <w:t>https://doi.org/10.1016/j.brat.2020.103706</w:t>
        </w:r>
      </w:hyperlink>
    </w:p>
    <w:p w14:paraId="041C2B51" w14:textId="0A890733" w:rsidR="005D2E55" w:rsidRPr="00923BE8" w:rsidRDefault="005D2E55" w:rsidP="003349C6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  <w:lang w:bidi="he-IL"/>
        </w:rPr>
      </w:pPr>
      <w:r w:rsidRPr="00923BE8">
        <w:rPr>
          <w:rFonts w:ascii="Arial" w:hAnsi="Arial" w:cs="Arial"/>
          <w:b/>
          <w:bCs/>
          <w:sz w:val="20"/>
          <w:szCs w:val="20"/>
          <w:lang w:bidi="he-IL"/>
        </w:rPr>
        <w:t xml:space="preserve">Rubin, M. 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&amp; Telch, M.J. (2020). Pupillary Response to Affective Voices: Physiological Responsivity and Posttraumatic Stress Disorder. </w:t>
      </w:r>
      <w:r w:rsidRPr="00923BE8">
        <w:rPr>
          <w:rFonts w:ascii="Arial" w:hAnsi="Arial" w:cs="Arial"/>
          <w:i/>
          <w:iCs/>
          <w:sz w:val="20"/>
          <w:szCs w:val="20"/>
          <w:lang w:bidi="he-IL"/>
        </w:rPr>
        <w:t>Journal of Traumatic Stress</w:t>
      </w:r>
      <w:r w:rsidR="004B0827" w:rsidRPr="00923BE8">
        <w:rPr>
          <w:rFonts w:ascii="Arial" w:hAnsi="Arial" w:cs="Arial"/>
          <w:sz w:val="20"/>
          <w:szCs w:val="20"/>
          <w:lang w:bidi="he-IL"/>
        </w:rPr>
        <w:t xml:space="preserve"> 34(1), 182-289. </w:t>
      </w:r>
      <w:hyperlink r:id="rId27" w:history="1">
        <w:r w:rsidR="004B0827" w:rsidRPr="00923BE8">
          <w:rPr>
            <w:rStyle w:val="Hyperlink"/>
            <w:rFonts w:ascii="Arial" w:hAnsi="Arial" w:cs="Arial"/>
            <w:sz w:val="20"/>
            <w:szCs w:val="20"/>
            <w:lang w:bidi="he-IL"/>
          </w:rPr>
          <w:t>https://doi.org/10.1002/jts.22574</w:t>
        </w:r>
      </w:hyperlink>
    </w:p>
    <w:p w14:paraId="3C6EA0C2" w14:textId="19A1CA65" w:rsidR="005D2E55" w:rsidRPr="00923BE8" w:rsidRDefault="005D2E55" w:rsidP="003349C6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  <w:lang w:bidi="he-IL"/>
        </w:rPr>
      </w:pPr>
      <w:r w:rsidRPr="00923BE8">
        <w:rPr>
          <w:rFonts w:ascii="Arial" w:eastAsia="Calibri" w:hAnsi="Arial" w:cs="Arial"/>
          <w:b/>
          <w:bCs/>
          <w:sz w:val="20"/>
          <w:szCs w:val="20"/>
          <w:lang w:bidi="he-IL"/>
        </w:rPr>
        <w:t>Rubin</w:t>
      </w:r>
      <w:r w:rsidRPr="00923BE8">
        <w:rPr>
          <w:rFonts w:ascii="Arial" w:hAnsi="Arial" w:cs="Arial"/>
          <w:b/>
          <w:bCs/>
          <w:sz w:val="20"/>
          <w:szCs w:val="20"/>
          <w:lang w:bidi="he-IL"/>
        </w:rPr>
        <w:t xml:space="preserve">, </w:t>
      </w:r>
      <w:r w:rsidRPr="00923BE8">
        <w:rPr>
          <w:rFonts w:ascii="Arial" w:eastAsia="Calibri" w:hAnsi="Arial" w:cs="Arial"/>
          <w:b/>
          <w:bCs/>
          <w:sz w:val="20"/>
          <w:szCs w:val="20"/>
          <w:lang w:bidi="he-IL"/>
        </w:rPr>
        <w:t>M</w:t>
      </w:r>
      <w:r w:rsidRPr="00923BE8">
        <w:rPr>
          <w:rFonts w:ascii="Arial" w:hAnsi="Arial" w:cs="Arial"/>
          <w:b/>
          <w:bCs/>
          <w:sz w:val="20"/>
          <w:szCs w:val="20"/>
          <w:lang w:bidi="he-IL"/>
        </w:rPr>
        <w:t>.,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Hawkins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,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B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.,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Cobb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,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A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.,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&amp;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Telch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,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M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.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J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. (2019).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Emotional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reactivity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to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grief</w:t>
      </w:r>
      <w:r w:rsidRPr="00923BE8">
        <w:rPr>
          <w:rFonts w:ascii="Arial" w:hAnsi="Arial" w:cs="Arial"/>
          <w:sz w:val="20"/>
          <w:szCs w:val="20"/>
          <w:lang w:bidi="he-IL"/>
        </w:rPr>
        <w:t>-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related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expressive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 </w:t>
      </w:r>
      <w:r w:rsidRPr="00923BE8">
        <w:rPr>
          <w:rFonts w:ascii="Arial" w:eastAsia="Calibri" w:hAnsi="Arial" w:cs="Arial"/>
          <w:sz w:val="20"/>
          <w:szCs w:val="20"/>
          <w:lang w:bidi="he-IL"/>
        </w:rPr>
        <w:t>writing</w:t>
      </w:r>
      <w:r w:rsidRPr="00923BE8">
        <w:rPr>
          <w:rFonts w:ascii="Arial" w:hAnsi="Arial" w:cs="Arial"/>
          <w:sz w:val="20"/>
          <w:szCs w:val="20"/>
          <w:lang w:bidi="he-IL"/>
        </w:rPr>
        <w:t xml:space="preserve">. </w:t>
      </w:r>
      <w:r w:rsidRPr="00923BE8">
        <w:rPr>
          <w:rFonts w:ascii="Arial" w:eastAsia="Calibri" w:hAnsi="Arial" w:cs="Arial"/>
          <w:i/>
          <w:iCs/>
          <w:sz w:val="20"/>
          <w:szCs w:val="20"/>
          <w:lang w:bidi="he-IL"/>
        </w:rPr>
        <w:t>Death</w:t>
      </w:r>
      <w:r w:rsidRPr="00923BE8">
        <w:rPr>
          <w:rFonts w:ascii="Arial" w:hAnsi="Arial" w:cs="Arial"/>
          <w:i/>
          <w:iCs/>
          <w:sz w:val="20"/>
          <w:szCs w:val="20"/>
          <w:lang w:bidi="he-IL"/>
        </w:rPr>
        <w:t xml:space="preserve"> </w:t>
      </w:r>
      <w:r w:rsidRPr="00923BE8">
        <w:rPr>
          <w:rFonts w:ascii="Arial" w:eastAsia="Calibri" w:hAnsi="Arial" w:cs="Arial"/>
          <w:i/>
          <w:iCs/>
          <w:sz w:val="20"/>
          <w:szCs w:val="20"/>
          <w:lang w:bidi="he-IL"/>
        </w:rPr>
        <w:t>studie</w:t>
      </w:r>
      <w:r w:rsidR="002A1559" w:rsidRPr="00923BE8">
        <w:rPr>
          <w:rFonts w:ascii="Arial" w:eastAsia="Calibri" w:hAnsi="Arial" w:cs="Arial"/>
          <w:i/>
          <w:iCs/>
          <w:sz w:val="20"/>
          <w:szCs w:val="20"/>
          <w:lang w:bidi="he-IL"/>
        </w:rPr>
        <w:t xml:space="preserve">s </w:t>
      </w:r>
      <w:r w:rsidR="002A1559" w:rsidRPr="00923BE8">
        <w:rPr>
          <w:rFonts w:ascii="Arial" w:eastAsia="Calibri" w:hAnsi="Arial" w:cs="Arial"/>
          <w:sz w:val="20"/>
          <w:szCs w:val="20"/>
          <w:lang w:bidi="he-IL"/>
        </w:rPr>
        <w:t>44(9), 552-560</w:t>
      </w:r>
      <w:r w:rsidRPr="00923BE8">
        <w:rPr>
          <w:rFonts w:ascii="Arial" w:hAnsi="Arial" w:cs="Arial"/>
          <w:sz w:val="20"/>
          <w:szCs w:val="20"/>
          <w:lang w:bidi="he-IL"/>
        </w:rPr>
        <w:t>.</w:t>
      </w:r>
      <w:r w:rsidR="002A1559" w:rsidRPr="00923BE8">
        <w:rPr>
          <w:rFonts w:ascii="Arial" w:hAnsi="Arial" w:cs="Arial"/>
          <w:sz w:val="20"/>
          <w:szCs w:val="20"/>
          <w:lang w:bidi="he-IL"/>
        </w:rPr>
        <w:t xml:space="preserve"> </w:t>
      </w:r>
      <w:hyperlink r:id="rId28" w:history="1">
        <w:r w:rsidR="002A1559" w:rsidRPr="00923BE8">
          <w:rPr>
            <w:rStyle w:val="Hyperlink"/>
            <w:rFonts w:ascii="Arial" w:hAnsi="Arial" w:cs="Arial"/>
            <w:sz w:val="20"/>
            <w:szCs w:val="20"/>
            <w:lang w:bidi="he-IL"/>
          </w:rPr>
          <w:t>https://doi.org/10.1080/07481187.2019.1595219</w:t>
        </w:r>
      </w:hyperlink>
    </w:p>
    <w:p w14:paraId="2DFBD7C4" w14:textId="068CADEB" w:rsidR="005D2E55" w:rsidRPr="00923BE8" w:rsidRDefault="005D2E55" w:rsidP="003349C6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 xml:space="preserve">Papini, S., </w:t>
      </w:r>
      <w:r w:rsidRPr="00923BE8">
        <w:rPr>
          <w:rFonts w:ascii="Arial" w:hAnsi="Arial" w:cs="Arial"/>
          <w:b/>
          <w:sz w:val="20"/>
          <w:szCs w:val="20"/>
        </w:rPr>
        <w:t>Rubin, M.</w:t>
      </w:r>
      <w:r w:rsidRPr="00923BE8">
        <w:rPr>
          <w:rFonts w:ascii="Arial" w:hAnsi="Arial" w:cs="Arial"/>
          <w:sz w:val="20"/>
          <w:szCs w:val="20"/>
        </w:rPr>
        <w:t xml:space="preserve">, Smits, J., Telch, &amp; M., Hien, D. (2019). Pretreatment PTSD symptom network metrics predict symptom influence in the overall treatment response. </w:t>
      </w:r>
      <w:r w:rsidRPr="00923BE8">
        <w:rPr>
          <w:rFonts w:ascii="Arial" w:hAnsi="Arial" w:cs="Arial"/>
          <w:i/>
          <w:iCs/>
          <w:sz w:val="20"/>
          <w:szCs w:val="20"/>
        </w:rPr>
        <w:t>Journal of Traumatic Stress</w:t>
      </w:r>
      <w:r w:rsidR="002A1559" w:rsidRPr="00923BE8">
        <w:rPr>
          <w:rFonts w:ascii="Arial" w:hAnsi="Arial" w:cs="Arial"/>
          <w:i/>
          <w:iCs/>
          <w:sz w:val="20"/>
          <w:szCs w:val="20"/>
        </w:rPr>
        <w:t xml:space="preserve"> </w:t>
      </w:r>
      <w:r w:rsidR="002A1559" w:rsidRPr="00923BE8">
        <w:rPr>
          <w:rFonts w:ascii="Arial" w:hAnsi="Arial" w:cs="Arial"/>
          <w:sz w:val="20"/>
          <w:szCs w:val="20"/>
        </w:rPr>
        <w:t>33(1), 64-71</w:t>
      </w:r>
      <w:r w:rsidRPr="00923BE8">
        <w:rPr>
          <w:rFonts w:ascii="Arial" w:hAnsi="Arial" w:cs="Arial"/>
          <w:sz w:val="20"/>
          <w:szCs w:val="20"/>
        </w:rPr>
        <w:t>.</w:t>
      </w:r>
      <w:r w:rsidR="002A1559" w:rsidRPr="00923BE8">
        <w:rPr>
          <w:rFonts w:ascii="Arial" w:hAnsi="Arial" w:cs="Arial"/>
          <w:sz w:val="20"/>
          <w:szCs w:val="20"/>
        </w:rPr>
        <w:t xml:space="preserve"> </w:t>
      </w:r>
      <w:hyperlink r:id="rId29" w:history="1">
        <w:r w:rsidR="002A1559" w:rsidRPr="00923BE8">
          <w:rPr>
            <w:rStyle w:val="Hyperlink"/>
            <w:rFonts w:ascii="Arial" w:hAnsi="Arial" w:cs="Arial"/>
            <w:sz w:val="20"/>
            <w:szCs w:val="20"/>
          </w:rPr>
          <w:t>https://doi.org/10.1002/jts.22379</w:t>
        </w:r>
      </w:hyperlink>
    </w:p>
    <w:p w14:paraId="2FF2F46D" w14:textId="79B13FA1" w:rsidR="005D2E55" w:rsidRPr="00923BE8" w:rsidRDefault="005D2E55" w:rsidP="003349C6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Rubin, M.</w:t>
      </w:r>
      <w:r w:rsidRPr="00923BE8">
        <w:rPr>
          <w:rFonts w:ascii="Arial" w:hAnsi="Arial" w:cs="Arial"/>
          <w:sz w:val="20"/>
          <w:szCs w:val="20"/>
        </w:rPr>
        <w:t xml:space="preserve">, &amp; Telch, M. J. (2018). Gone in sixty (milli) seconds: Disentangling the effects of location context on attention bias. </w:t>
      </w:r>
      <w:r w:rsidRPr="00923BE8">
        <w:rPr>
          <w:rFonts w:ascii="Arial" w:hAnsi="Arial" w:cs="Arial"/>
          <w:i/>
          <w:iCs/>
          <w:sz w:val="20"/>
          <w:szCs w:val="20"/>
        </w:rPr>
        <w:t xml:space="preserve">Scandinavian </w:t>
      </w:r>
      <w:r w:rsidR="002C1A91" w:rsidRPr="00923BE8">
        <w:rPr>
          <w:rFonts w:ascii="Arial" w:hAnsi="Arial" w:cs="Arial"/>
          <w:i/>
          <w:iCs/>
          <w:sz w:val="20"/>
          <w:szCs w:val="20"/>
        </w:rPr>
        <w:t>J</w:t>
      </w:r>
      <w:r w:rsidRPr="00923BE8">
        <w:rPr>
          <w:rFonts w:ascii="Arial" w:hAnsi="Arial" w:cs="Arial"/>
          <w:i/>
          <w:iCs/>
          <w:sz w:val="20"/>
          <w:szCs w:val="20"/>
        </w:rPr>
        <w:t xml:space="preserve">ournal of </w:t>
      </w:r>
      <w:r w:rsidR="002C1A91" w:rsidRPr="00923BE8">
        <w:rPr>
          <w:rFonts w:ascii="Arial" w:hAnsi="Arial" w:cs="Arial"/>
          <w:i/>
          <w:iCs/>
          <w:sz w:val="20"/>
          <w:szCs w:val="20"/>
        </w:rPr>
        <w:t>P</w:t>
      </w:r>
      <w:r w:rsidRPr="00923BE8">
        <w:rPr>
          <w:rFonts w:ascii="Arial" w:hAnsi="Arial" w:cs="Arial"/>
          <w:i/>
          <w:iCs/>
          <w:sz w:val="20"/>
          <w:szCs w:val="20"/>
        </w:rPr>
        <w:t>sychology, 59</w:t>
      </w:r>
      <w:r w:rsidRPr="00923BE8">
        <w:rPr>
          <w:rFonts w:ascii="Arial" w:hAnsi="Arial" w:cs="Arial"/>
          <w:sz w:val="20"/>
          <w:szCs w:val="20"/>
        </w:rPr>
        <w:t>(6), 594-601.</w:t>
      </w:r>
      <w:r w:rsidR="00B636E8" w:rsidRPr="00923BE8">
        <w:rPr>
          <w:rFonts w:ascii="Arial" w:hAnsi="Arial" w:cs="Arial"/>
          <w:sz w:val="20"/>
          <w:szCs w:val="20"/>
        </w:rPr>
        <w:t xml:space="preserve"> </w:t>
      </w:r>
      <w:hyperlink r:id="rId30" w:history="1">
        <w:r w:rsidR="00B636E8" w:rsidRPr="00923BE8">
          <w:rPr>
            <w:rStyle w:val="Hyperlink"/>
            <w:rFonts w:ascii="Arial" w:hAnsi="Arial" w:cs="Arial"/>
            <w:sz w:val="20"/>
            <w:szCs w:val="20"/>
          </w:rPr>
          <w:t>https://doi.org/10.1111/sjop.12494</w:t>
        </w:r>
      </w:hyperlink>
    </w:p>
    <w:p w14:paraId="596F032B" w14:textId="03BA8964" w:rsidR="005D2E55" w:rsidRPr="00923BE8" w:rsidRDefault="005D2E55" w:rsidP="003349C6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lastRenderedPageBreak/>
        <w:t>Rubin, M.</w:t>
      </w:r>
      <w:r w:rsidRPr="00923BE8">
        <w:rPr>
          <w:rFonts w:ascii="Arial" w:hAnsi="Arial" w:cs="Arial"/>
          <w:sz w:val="20"/>
          <w:szCs w:val="20"/>
        </w:rPr>
        <w:t>, Das, D., Hien, D., &amp; Melara, R. (2017)</w:t>
      </w:r>
      <w:r w:rsidRPr="00923BE8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>.</w:t>
      </w:r>
      <w:r w:rsidRPr="00923BE8">
        <w:rPr>
          <w:rFonts w:ascii="Arial" w:hAnsi="Arial" w:cs="Arial"/>
          <w:sz w:val="20"/>
          <w:szCs w:val="20"/>
        </w:rPr>
        <w:t xml:space="preserve"> Inhibitory control under threat: The role of spontaneous eye blinks in Post-traumatic </w:t>
      </w:r>
      <w:proofErr w:type="gramStart"/>
      <w:r w:rsidRPr="00923BE8">
        <w:rPr>
          <w:rFonts w:ascii="Arial" w:hAnsi="Arial" w:cs="Arial"/>
          <w:sz w:val="20"/>
          <w:szCs w:val="20"/>
        </w:rPr>
        <w:t>Stress Disorder</w:t>
      </w:r>
      <w:proofErr w:type="gramEnd"/>
      <w:r w:rsidRPr="00923BE8">
        <w:rPr>
          <w:rFonts w:ascii="Arial" w:hAnsi="Arial" w:cs="Arial"/>
          <w:sz w:val="20"/>
          <w:szCs w:val="20"/>
        </w:rPr>
        <w:t xml:space="preserve">. </w:t>
      </w:r>
      <w:r w:rsidRPr="00923BE8">
        <w:rPr>
          <w:rFonts w:ascii="Arial" w:eastAsia="Cambria" w:hAnsi="Arial" w:cs="Arial"/>
          <w:i/>
          <w:iCs/>
          <w:color w:val="222222"/>
          <w:sz w:val="20"/>
          <w:szCs w:val="20"/>
          <w:shd w:val="clear" w:color="auto" w:fill="FFFFFF"/>
        </w:rPr>
        <w:t>Brain Sciences</w:t>
      </w:r>
      <w:r w:rsidRPr="00923BE8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923BE8">
        <w:rPr>
          <w:rFonts w:ascii="Arial" w:eastAsia="Cambria" w:hAnsi="Arial" w:cs="Arial"/>
          <w:i/>
          <w:iCs/>
          <w:color w:val="222222"/>
          <w:sz w:val="20"/>
          <w:szCs w:val="20"/>
          <w:shd w:val="clear" w:color="auto" w:fill="FFFFFF"/>
        </w:rPr>
        <w:t>7</w:t>
      </w:r>
      <w:r w:rsidRPr="00923BE8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>(16).</w:t>
      </w:r>
      <w:r w:rsidR="00B636E8" w:rsidRPr="00923BE8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 xml:space="preserve"> </w:t>
      </w:r>
      <w:hyperlink r:id="rId31" w:history="1">
        <w:r w:rsidR="00B636E8" w:rsidRPr="00923BE8">
          <w:rPr>
            <w:rStyle w:val="Hyperlink"/>
            <w:rFonts w:ascii="Arial" w:eastAsia="Cambria" w:hAnsi="Arial" w:cs="Arial"/>
            <w:sz w:val="20"/>
            <w:szCs w:val="20"/>
            <w:shd w:val="clear" w:color="auto" w:fill="FFFFFF"/>
          </w:rPr>
          <w:t>https://doi.org/10.3390/brainsci7020016</w:t>
        </w:r>
      </w:hyperlink>
    </w:p>
    <w:p w14:paraId="3B7779F3" w14:textId="1894A72F" w:rsidR="005D2E55" w:rsidRPr="00923BE8" w:rsidRDefault="005D2E55" w:rsidP="003349C6">
      <w:pPr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Rubin, M.</w:t>
      </w:r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</w:t>
      </w:r>
      <w:proofErr w:type="spellStart"/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>Shvil</w:t>
      </w:r>
      <w:proofErr w:type="spellEnd"/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E., Papini, S., </w:t>
      </w:r>
      <w:proofErr w:type="spellStart"/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>Chhetry</w:t>
      </w:r>
      <w:proofErr w:type="spellEnd"/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B. T., </w:t>
      </w:r>
      <w:proofErr w:type="spellStart"/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>Helpman</w:t>
      </w:r>
      <w:proofErr w:type="spellEnd"/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>, L., Markowitz, J. C., ... &amp; Neria, Y. (2016). Greater Hippocampal Volume is Associated with PTSD Treatment Response. </w:t>
      </w:r>
      <w:r w:rsidRPr="00923BE8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Psychiatry Research: Neuroimaging</w:t>
      </w:r>
      <w:r w:rsidR="00B636E8" w:rsidRPr="00923BE8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r w:rsidR="00B636E8"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>252, 36-39</w:t>
      </w:r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>.</w:t>
      </w:r>
      <w:r w:rsidR="00B636E8"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 </w:t>
      </w:r>
      <w:hyperlink r:id="rId32" w:history="1">
        <w:r w:rsidR="00B636E8" w:rsidRPr="00923BE8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https://doi.org/10.1016/j.pscychresns.2016.05.001</w:t>
        </w:r>
      </w:hyperlink>
    </w:p>
    <w:p w14:paraId="77B94B00" w14:textId="1ABD0CF5" w:rsidR="005D2E55" w:rsidRPr="00923BE8" w:rsidRDefault="005D2E55" w:rsidP="003349C6">
      <w:pPr>
        <w:numPr>
          <w:ilvl w:val="0"/>
          <w:numId w:val="16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proofErr w:type="spellStart"/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>Helpman</w:t>
      </w:r>
      <w:proofErr w:type="spellEnd"/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L., Papini, S., </w:t>
      </w:r>
      <w:proofErr w:type="spellStart"/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>Chhetry</w:t>
      </w:r>
      <w:proofErr w:type="spellEnd"/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B. T., </w:t>
      </w:r>
      <w:proofErr w:type="spellStart"/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>Shvil</w:t>
      </w:r>
      <w:proofErr w:type="spellEnd"/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E., </w:t>
      </w:r>
      <w:r w:rsidRPr="00923BE8">
        <w:rPr>
          <w:rFonts w:ascii="Arial" w:hAnsi="Arial" w:cs="Arial"/>
          <w:b/>
          <w:bCs/>
          <w:color w:val="222222"/>
          <w:sz w:val="20"/>
          <w:szCs w:val="20"/>
          <w:shd w:val="clear" w:color="auto" w:fill="FFFFFF"/>
        </w:rPr>
        <w:t>Rubin, M.</w:t>
      </w:r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, Sullivan, G. M., ... &amp; Neria, Y. (2016). PTSD remission after prolonged exposure treatment is associated with anterior cingulate cortex thinning and volume reduction. </w:t>
      </w:r>
      <w:r w:rsidRPr="00923BE8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Depression and anxiety</w:t>
      </w:r>
      <w:r w:rsidR="00B636E8" w:rsidRPr="00923BE8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r w:rsidR="00B636E8"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>33(5), 284-391</w:t>
      </w:r>
      <w:r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="00B636E8" w:rsidRPr="00923BE8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hyperlink r:id="rId33" w:history="1">
        <w:r w:rsidR="00B636E8" w:rsidRPr="00923BE8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https://doi.org/10.1002/da.22471</w:t>
        </w:r>
      </w:hyperlink>
    </w:p>
    <w:p w14:paraId="15DBF69C" w14:textId="781BA58F" w:rsidR="005D2E55" w:rsidRPr="00A355FE" w:rsidRDefault="005D2E55" w:rsidP="005D2E55">
      <w:pPr>
        <w:numPr>
          <w:ilvl w:val="0"/>
          <w:numId w:val="16"/>
        </w:num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923BE8">
        <w:rPr>
          <w:rFonts w:ascii="Arial" w:hAnsi="Arial" w:cs="Arial"/>
          <w:sz w:val="20"/>
          <w:szCs w:val="20"/>
        </w:rPr>
        <w:t xml:space="preserve">Papini, S., Yoon, P., </w:t>
      </w:r>
      <w:r w:rsidRPr="00923BE8">
        <w:rPr>
          <w:rFonts w:ascii="Arial" w:hAnsi="Arial" w:cs="Arial"/>
          <w:b/>
          <w:bCs/>
          <w:sz w:val="20"/>
          <w:szCs w:val="20"/>
        </w:rPr>
        <w:t>Rubin, M.</w:t>
      </w:r>
      <w:r w:rsidRPr="00923BE8">
        <w:rPr>
          <w:rFonts w:ascii="Arial" w:hAnsi="Arial" w:cs="Arial"/>
          <w:sz w:val="20"/>
          <w:szCs w:val="20"/>
        </w:rPr>
        <w:t>, Lopez-</w:t>
      </w:r>
      <w:proofErr w:type="spellStart"/>
      <w:r w:rsidRPr="00923BE8">
        <w:rPr>
          <w:rFonts w:ascii="Arial" w:hAnsi="Arial" w:cs="Arial"/>
          <w:sz w:val="20"/>
          <w:szCs w:val="20"/>
        </w:rPr>
        <w:t>castro</w:t>
      </w:r>
      <w:proofErr w:type="spellEnd"/>
      <w:r w:rsidRPr="00923BE8">
        <w:rPr>
          <w:rFonts w:ascii="Arial" w:hAnsi="Arial" w:cs="Arial"/>
          <w:sz w:val="20"/>
          <w:szCs w:val="20"/>
        </w:rPr>
        <w:t xml:space="preserve">, T., &amp; Hien, D. A. (2014). Linguistic Characteristics in a Non-Trauma-Related Narrative Task Are Associated </w:t>
      </w:r>
      <w:proofErr w:type="gramStart"/>
      <w:r w:rsidRPr="00923BE8">
        <w:rPr>
          <w:rFonts w:ascii="Arial" w:hAnsi="Arial" w:cs="Arial"/>
          <w:sz w:val="20"/>
          <w:szCs w:val="20"/>
        </w:rPr>
        <w:t>With</w:t>
      </w:r>
      <w:proofErr w:type="gramEnd"/>
      <w:r w:rsidRPr="00923BE8">
        <w:rPr>
          <w:rFonts w:ascii="Arial" w:hAnsi="Arial" w:cs="Arial"/>
          <w:sz w:val="20"/>
          <w:szCs w:val="20"/>
        </w:rPr>
        <w:t xml:space="preserve"> PTSD Diagnosis and Symptom Severity. </w:t>
      </w:r>
      <w:r w:rsidRPr="00923BE8">
        <w:rPr>
          <w:rFonts w:ascii="Arial" w:hAnsi="Arial" w:cs="Arial"/>
          <w:i/>
          <w:sz w:val="20"/>
          <w:szCs w:val="20"/>
        </w:rPr>
        <w:t>Psychological Trauma Theory Research Practice and Policy</w:t>
      </w:r>
      <w:r w:rsidRPr="00923BE8">
        <w:rPr>
          <w:rFonts w:ascii="Arial" w:hAnsi="Arial" w:cs="Arial"/>
          <w:sz w:val="20"/>
          <w:szCs w:val="20"/>
        </w:rPr>
        <w:t xml:space="preserve"> </w:t>
      </w:r>
      <w:r w:rsidRPr="00923BE8">
        <w:rPr>
          <w:rFonts w:ascii="Arial" w:hAnsi="Arial" w:cs="Arial"/>
          <w:i/>
          <w:iCs/>
          <w:sz w:val="20"/>
          <w:szCs w:val="20"/>
        </w:rPr>
        <w:t>7</w:t>
      </w:r>
      <w:r w:rsidRPr="00923BE8">
        <w:rPr>
          <w:rFonts w:ascii="Arial" w:hAnsi="Arial" w:cs="Arial"/>
          <w:sz w:val="20"/>
          <w:szCs w:val="20"/>
        </w:rPr>
        <w:t>(1), 295-302.</w:t>
      </w:r>
      <w:r w:rsidR="000A7B8E" w:rsidRPr="00923BE8">
        <w:rPr>
          <w:rFonts w:ascii="Arial" w:hAnsi="Arial" w:cs="Arial"/>
          <w:sz w:val="20"/>
          <w:szCs w:val="20"/>
        </w:rPr>
        <w:t xml:space="preserve"> </w:t>
      </w:r>
      <w:hyperlink r:id="rId34" w:history="1">
        <w:r w:rsidR="000A7B8E" w:rsidRPr="00923BE8">
          <w:rPr>
            <w:rStyle w:val="Hyperlink"/>
            <w:rFonts w:ascii="Arial" w:hAnsi="Arial" w:cs="Arial"/>
            <w:sz w:val="20"/>
            <w:szCs w:val="20"/>
          </w:rPr>
          <w:t>https://doi.apa.org/doi/10.1037/tra0000019</w:t>
        </w:r>
      </w:hyperlink>
    </w:p>
    <w:p w14:paraId="64E127BD" w14:textId="2A5A4869" w:rsidR="00A355FE" w:rsidRPr="00A355FE" w:rsidRDefault="00A355FE" w:rsidP="00890F8D">
      <w:pPr>
        <w:pStyle w:val="NormalWeb"/>
        <w:rPr>
          <w:rFonts w:ascii="Arial" w:hAnsi="Arial" w:cs="Arial"/>
          <w:i/>
          <w:iCs/>
          <w:u w:val="single"/>
        </w:rPr>
      </w:pPr>
      <w:r w:rsidRPr="00A355FE">
        <w:rPr>
          <w:rFonts w:ascii="Arial" w:hAnsi="Arial" w:cs="Arial"/>
          <w:b/>
          <w:bCs/>
          <w:i/>
          <w:iCs/>
          <w:u w:val="single"/>
        </w:rPr>
        <w:t>Book Chapters</w:t>
      </w:r>
    </w:p>
    <w:p w14:paraId="17BF780A" w14:textId="57AB6226" w:rsidR="005D2E55" w:rsidRDefault="005D2E55" w:rsidP="005D2E55">
      <w:pPr>
        <w:pStyle w:val="NormalWeb"/>
        <w:numPr>
          <w:ilvl w:val="0"/>
          <w:numId w:val="15"/>
        </w:numPr>
        <w:rPr>
          <w:rFonts w:ascii="Arial" w:hAnsi="Arial" w:cs="Arial"/>
        </w:rPr>
      </w:pPr>
      <w:r w:rsidRPr="00923BE8">
        <w:rPr>
          <w:rFonts w:ascii="Arial" w:hAnsi="Arial" w:cs="Arial"/>
          <w:b/>
          <w:bCs/>
        </w:rPr>
        <w:t>Rubin, M</w:t>
      </w:r>
      <w:r w:rsidRPr="00923BE8">
        <w:rPr>
          <w:rFonts w:ascii="Arial" w:hAnsi="Arial" w:cs="Arial"/>
        </w:rPr>
        <w:t xml:space="preserve">., Neria, M., Neria, Y. (2016). Fear, Trauma, and Post-Traumatic Stress Disorder: Clinical, Neurobiological, and Cultural Perspectives. In Ataria, Y., Gurevitz, D., </w:t>
      </w:r>
      <w:proofErr w:type="spellStart"/>
      <w:r w:rsidRPr="00923BE8">
        <w:rPr>
          <w:rFonts w:ascii="Arial" w:hAnsi="Arial" w:cs="Arial"/>
        </w:rPr>
        <w:t>Pedaya</w:t>
      </w:r>
      <w:proofErr w:type="spellEnd"/>
      <w:r w:rsidRPr="00923BE8">
        <w:rPr>
          <w:rFonts w:ascii="Arial" w:hAnsi="Arial" w:cs="Arial"/>
        </w:rPr>
        <w:t xml:space="preserve">, H., and Neria, Y. (Eds.) </w:t>
      </w:r>
      <w:r w:rsidRPr="00923BE8">
        <w:rPr>
          <w:rFonts w:ascii="Arial" w:hAnsi="Arial" w:cs="Arial"/>
          <w:i/>
          <w:iCs/>
        </w:rPr>
        <w:t>Interdisciplinary Handbook of Trauma and Culture</w:t>
      </w:r>
      <w:r w:rsidRPr="00923BE8">
        <w:rPr>
          <w:rFonts w:ascii="Arial" w:hAnsi="Arial" w:cs="Arial"/>
        </w:rPr>
        <w:t>, 303-313.</w:t>
      </w:r>
    </w:p>
    <w:p w14:paraId="2FAB183A" w14:textId="46D0A5FE" w:rsidR="001629A8" w:rsidRPr="001629A8" w:rsidRDefault="00EA39C0" w:rsidP="001629A8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Manuscripts </w:t>
      </w:r>
      <w:r w:rsidR="0024346C" w:rsidRPr="001629A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Under Review</w:t>
      </w:r>
    </w:p>
    <w:p w14:paraId="31B4209D" w14:textId="74E1051A" w:rsidR="001629A8" w:rsidRPr="001629A8" w:rsidRDefault="001629A8" w:rsidP="001629A8">
      <w:pPr>
        <w:rPr>
          <w:rFonts w:ascii="Arial" w:hAnsi="Arial" w:cs="Arial"/>
          <w:sz w:val="20"/>
          <w:szCs w:val="20"/>
        </w:rPr>
      </w:pPr>
      <w:r w:rsidRPr="001629A8">
        <w:rPr>
          <w:rFonts w:ascii="Arial" w:hAnsi="Arial" w:cs="Arial"/>
          <w:sz w:val="20"/>
          <w:szCs w:val="20"/>
        </w:rPr>
        <w:t>*</w:t>
      </w:r>
      <w:proofErr w:type="gramStart"/>
      <w:r w:rsidRPr="001629A8">
        <w:rPr>
          <w:rFonts w:ascii="Arial" w:hAnsi="Arial" w:cs="Arial"/>
          <w:sz w:val="20"/>
          <w:szCs w:val="20"/>
        </w:rPr>
        <w:t>indicates</w:t>
      </w:r>
      <w:proofErr w:type="gramEnd"/>
      <w:r w:rsidRPr="001629A8">
        <w:rPr>
          <w:rFonts w:ascii="Arial" w:hAnsi="Arial" w:cs="Arial"/>
          <w:sz w:val="20"/>
          <w:szCs w:val="20"/>
        </w:rPr>
        <w:t xml:space="preserve"> mentee</w:t>
      </w:r>
    </w:p>
    <w:p w14:paraId="7505A150" w14:textId="73C71937" w:rsidR="0024346C" w:rsidRPr="001B38D5" w:rsidRDefault="0024346C" w:rsidP="0024346C">
      <w:pPr>
        <w:pStyle w:val="NormalWeb"/>
        <w:numPr>
          <w:ilvl w:val="0"/>
          <w:numId w:val="44"/>
        </w:numPr>
        <w:rPr>
          <w:rFonts w:ascii="Arial" w:hAnsi="Arial" w:cs="Arial"/>
          <w:i/>
          <w:iCs/>
        </w:rPr>
      </w:pPr>
      <w:r w:rsidRPr="003249EC">
        <w:rPr>
          <w:rFonts w:ascii="Arial" w:hAnsi="Arial" w:cs="Arial"/>
          <w:b/>
          <w:bCs/>
        </w:rPr>
        <w:t>Rubin</w:t>
      </w:r>
      <w:r w:rsidR="001B38D5" w:rsidRPr="003249EC">
        <w:rPr>
          <w:rFonts w:ascii="Arial" w:hAnsi="Arial" w:cs="Arial"/>
          <w:b/>
          <w:bCs/>
        </w:rPr>
        <w:t>, M.</w:t>
      </w:r>
      <w:r w:rsidR="007E5BAB">
        <w:rPr>
          <w:rFonts w:ascii="Arial" w:hAnsi="Arial" w:cs="Arial"/>
        </w:rPr>
        <w:t xml:space="preserve">, Azari, </w:t>
      </w:r>
      <w:proofErr w:type="gramStart"/>
      <w:r w:rsidR="007E5BAB">
        <w:rPr>
          <w:rFonts w:ascii="Arial" w:hAnsi="Arial" w:cs="Arial"/>
        </w:rPr>
        <w:t>A.,*</w:t>
      </w:r>
      <w:proofErr w:type="gramEnd"/>
      <w:r>
        <w:rPr>
          <w:rFonts w:ascii="Arial" w:hAnsi="Arial" w:cs="Arial"/>
        </w:rPr>
        <w:t xml:space="preserve"> Evans</w:t>
      </w:r>
      <w:r w:rsidR="001B38D5">
        <w:rPr>
          <w:rFonts w:ascii="Arial" w:hAnsi="Arial" w:cs="Arial"/>
        </w:rPr>
        <w:t>, T.</w:t>
      </w:r>
      <w:r w:rsidR="00466578">
        <w:rPr>
          <w:rFonts w:ascii="Arial" w:hAnsi="Arial" w:cs="Arial"/>
        </w:rPr>
        <w:t xml:space="preserve"> </w:t>
      </w:r>
      <w:r w:rsidR="001B38D5" w:rsidRPr="001B38D5">
        <w:rPr>
          <w:rFonts w:ascii="Arial" w:hAnsi="Arial" w:cs="Arial"/>
          <w:i/>
          <w:iCs/>
        </w:rPr>
        <w:t>Are Audio Vocal Features Associated with Attention Bias? Sounds Too Good to be True</w:t>
      </w:r>
      <w:r w:rsidR="00271E9C">
        <w:rPr>
          <w:rFonts w:ascii="Arial" w:hAnsi="Arial" w:cs="Arial"/>
          <w:i/>
          <w:iCs/>
        </w:rPr>
        <w:t>.</w:t>
      </w:r>
    </w:p>
    <w:p w14:paraId="09C2C8CA" w14:textId="3B7A4295" w:rsidR="006C61A8" w:rsidRPr="00234298" w:rsidRDefault="006C61A8" w:rsidP="0024346C">
      <w:pPr>
        <w:pStyle w:val="NormalWeb"/>
        <w:numPr>
          <w:ilvl w:val="0"/>
          <w:numId w:val="44"/>
        </w:numPr>
        <w:rPr>
          <w:rFonts w:ascii="Arial" w:hAnsi="Arial" w:cs="Arial"/>
          <w:i/>
          <w:iCs/>
        </w:rPr>
      </w:pPr>
      <w:r w:rsidRPr="00234298">
        <w:rPr>
          <w:rFonts w:ascii="Arial" w:hAnsi="Arial" w:cs="Arial"/>
          <w:b/>
          <w:bCs/>
        </w:rPr>
        <w:t>Rubin</w:t>
      </w:r>
      <w:r w:rsidR="00234298" w:rsidRPr="00234298">
        <w:rPr>
          <w:rFonts w:ascii="Arial" w:hAnsi="Arial" w:cs="Arial"/>
          <w:b/>
          <w:bCs/>
        </w:rPr>
        <w:t>, M.</w:t>
      </w:r>
      <w:r w:rsidR="00234298">
        <w:rPr>
          <w:rFonts w:ascii="Arial" w:hAnsi="Arial" w:cs="Arial"/>
        </w:rPr>
        <w:t xml:space="preserve"> </w:t>
      </w:r>
      <w:r w:rsidR="00234298" w:rsidRPr="00234298">
        <w:rPr>
          <w:rFonts w:ascii="Arial" w:hAnsi="Arial" w:cs="Arial"/>
          <w:i/>
          <w:iCs/>
        </w:rPr>
        <w:t>Experimental Evaluation of a Brief Attention Training Protocol for Primary Prevention of Analogue Symptoms Following an Analogue Trauma</w:t>
      </w:r>
      <w:r w:rsidR="00234298">
        <w:rPr>
          <w:rFonts w:ascii="Arial" w:hAnsi="Arial" w:cs="Arial"/>
          <w:i/>
          <w:iCs/>
        </w:rPr>
        <w:t>.</w:t>
      </w:r>
    </w:p>
    <w:p w14:paraId="2F50F0FE" w14:textId="4F3A1A30" w:rsidR="001629A8" w:rsidRDefault="00DE6EF8" w:rsidP="005D2E55">
      <w:pPr>
        <w:rPr>
          <w:rFonts w:ascii="Arial" w:hAnsi="Arial" w:cs="Arial"/>
          <w:b/>
          <w:i/>
          <w:sz w:val="20"/>
          <w:szCs w:val="20"/>
          <w:u w:val="single"/>
        </w:rPr>
      </w:pPr>
      <w:r w:rsidRPr="00923BE8">
        <w:rPr>
          <w:rFonts w:ascii="Arial" w:hAnsi="Arial" w:cs="Arial"/>
          <w:b/>
          <w:i/>
          <w:sz w:val="20"/>
          <w:szCs w:val="20"/>
          <w:u w:val="single"/>
        </w:rPr>
        <w:t>Conference</w:t>
      </w:r>
      <w:r w:rsidR="002625DA" w:rsidRPr="00923BE8">
        <w:rPr>
          <w:rFonts w:ascii="Arial" w:hAnsi="Arial" w:cs="Arial"/>
          <w:b/>
          <w:i/>
          <w:sz w:val="20"/>
          <w:szCs w:val="20"/>
          <w:u w:val="single"/>
        </w:rPr>
        <w:t xml:space="preserve"> presentations</w:t>
      </w:r>
    </w:p>
    <w:p w14:paraId="6AA3E088" w14:textId="77777777" w:rsidR="001629A8" w:rsidRPr="00923BE8" w:rsidRDefault="001629A8" w:rsidP="005D2E55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7D814034" w14:textId="389B6CBC" w:rsidR="00F907EA" w:rsidRDefault="00AB2DA3" w:rsidP="00ED5F41">
      <w:pPr>
        <w:numPr>
          <w:ilvl w:val="0"/>
          <w:numId w:val="4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Rubin, M. </w:t>
      </w:r>
      <w:r>
        <w:rPr>
          <w:rFonts w:ascii="Arial" w:hAnsi="Arial" w:cs="Arial"/>
          <w:bCs/>
          <w:sz w:val="20"/>
          <w:szCs w:val="20"/>
        </w:rPr>
        <w:t>Driving Personalization and Engagement and Understanding Measurement, Moderators, and Mechanisms of Change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B2DA3">
        <w:rPr>
          <w:rFonts w:ascii="Arial" w:hAnsi="Arial" w:cs="Arial"/>
          <w:bCs/>
          <w:sz w:val="20"/>
          <w:szCs w:val="20"/>
        </w:rPr>
        <w:t>(moderator).</w:t>
      </w:r>
      <w:r w:rsidR="00A00935">
        <w:rPr>
          <w:rFonts w:ascii="Arial" w:hAnsi="Arial" w:cs="Arial"/>
          <w:bCs/>
          <w:sz w:val="20"/>
          <w:szCs w:val="20"/>
        </w:rPr>
        <w:t xml:space="preserve"> </w:t>
      </w:r>
      <w:r w:rsidR="00A00935" w:rsidRPr="008D6BE6">
        <w:rPr>
          <w:rFonts w:ascii="Arial" w:hAnsi="Arial" w:cs="Arial"/>
          <w:bCs/>
          <w:sz w:val="20"/>
          <w:szCs w:val="20"/>
        </w:rPr>
        <w:t>The International Society for Research on Internet Interventions 13th Scientific Meeting San Diego CA</w:t>
      </w:r>
      <w:r w:rsidR="00C24304">
        <w:rPr>
          <w:rFonts w:ascii="Arial" w:hAnsi="Arial" w:cs="Arial"/>
          <w:bCs/>
          <w:sz w:val="20"/>
          <w:szCs w:val="20"/>
        </w:rPr>
        <w:t>,</w:t>
      </w:r>
      <w:r w:rsidR="00A00935" w:rsidRPr="008D6BE6">
        <w:rPr>
          <w:rFonts w:ascii="Arial" w:hAnsi="Arial" w:cs="Arial"/>
          <w:bCs/>
          <w:sz w:val="20"/>
          <w:szCs w:val="20"/>
        </w:rPr>
        <w:t xml:space="preserve"> August 2025</w:t>
      </w:r>
      <w:r w:rsidR="00722DEC">
        <w:rPr>
          <w:rFonts w:ascii="Arial" w:hAnsi="Arial" w:cs="Arial"/>
          <w:bCs/>
          <w:sz w:val="20"/>
          <w:szCs w:val="20"/>
        </w:rPr>
        <w:t>.</w:t>
      </w:r>
    </w:p>
    <w:p w14:paraId="4022822D" w14:textId="5423D3CD" w:rsidR="00CD0FAC" w:rsidRDefault="00CD0FAC" w:rsidP="00ED5F41">
      <w:pPr>
        <w:numPr>
          <w:ilvl w:val="0"/>
          <w:numId w:val="4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Rubin, M.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="00F041E7">
        <w:rPr>
          <w:rFonts w:ascii="Arial" w:hAnsi="Arial" w:cs="Arial"/>
          <w:bCs/>
          <w:sz w:val="20"/>
          <w:szCs w:val="20"/>
        </w:rPr>
        <w:t xml:space="preserve">Response Based Computation Across Stimulus Types and Tasks. Mikael Rubin (Chair) </w:t>
      </w:r>
      <w:r w:rsidR="00F041E7" w:rsidRPr="00F041E7">
        <w:rPr>
          <w:rFonts w:ascii="Arial" w:hAnsi="Arial" w:cs="Arial"/>
          <w:bCs/>
          <w:sz w:val="20"/>
          <w:szCs w:val="20"/>
        </w:rPr>
        <w:t>Enhancing Our Understanding of Attentional Processes through a Recently Developed Computational Lens: Response- Based Attention Bias</w:t>
      </w:r>
      <w:r w:rsidR="00F041E7">
        <w:rPr>
          <w:rFonts w:ascii="Arial" w:hAnsi="Arial" w:cs="Arial"/>
          <w:bCs/>
          <w:sz w:val="20"/>
          <w:szCs w:val="20"/>
        </w:rPr>
        <w:t xml:space="preserve">. Talk </w:t>
      </w:r>
      <w:r w:rsidR="00F041E7" w:rsidRPr="006C4BB9">
        <w:rPr>
          <w:rFonts w:ascii="Arial" w:hAnsi="Arial" w:cs="Arial"/>
          <w:sz w:val="20"/>
          <w:szCs w:val="20"/>
        </w:rPr>
        <w:t xml:space="preserve">presented at the </w:t>
      </w:r>
      <w:r w:rsidR="00F041E7">
        <w:rPr>
          <w:rFonts w:ascii="Arial" w:hAnsi="Arial" w:cs="Arial"/>
          <w:sz w:val="20"/>
          <w:szCs w:val="20"/>
        </w:rPr>
        <w:t>Association for Psychological Science</w:t>
      </w:r>
      <w:r w:rsidR="00F041E7" w:rsidRPr="006C4BB9">
        <w:rPr>
          <w:rFonts w:ascii="Arial" w:hAnsi="Arial" w:cs="Arial"/>
          <w:sz w:val="20"/>
          <w:szCs w:val="20"/>
        </w:rPr>
        <w:t xml:space="preserve">, </w:t>
      </w:r>
      <w:r w:rsidR="00F041E7">
        <w:rPr>
          <w:rFonts w:ascii="Arial" w:hAnsi="Arial" w:cs="Arial"/>
          <w:sz w:val="20"/>
          <w:szCs w:val="20"/>
        </w:rPr>
        <w:t>San Francisco CA</w:t>
      </w:r>
      <w:r w:rsidR="00F041E7" w:rsidRPr="006C4BB9">
        <w:rPr>
          <w:rFonts w:ascii="Arial" w:hAnsi="Arial" w:cs="Arial"/>
          <w:sz w:val="20"/>
          <w:szCs w:val="20"/>
        </w:rPr>
        <w:t xml:space="preserve">, </w:t>
      </w:r>
      <w:r w:rsidR="00F041E7">
        <w:rPr>
          <w:rFonts w:ascii="Arial" w:hAnsi="Arial" w:cs="Arial"/>
          <w:sz w:val="20"/>
          <w:szCs w:val="20"/>
        </w:rPr>
        <w:t>May</w:t>
      </w:r>
      <w:r w:rsidR="00F041E7" w:rsidRPr="006C4BB9">
        <w:rPr>
          <w:rFonts w:ascii="Arial" w:hAnsi="Arial" w:cs="Arial"/>
          <w:sz w:val="20"/>
          <w:szCs w:val="20"/>
        </w:rPr>
        <w:t xml:space="preserve"> 202</w:t>
      </w:r>
      <w:r w:rsidR="00F041E7">
        <w:rPr>
          <w:rFonts w:ascii="Arial" w:hAnsi="Arial" w:cs="Arial"/>
          <w:sz w:val="20"/>
          <w:szCs w:val="20"/>
        </w:rPr>
        <w:t>4</w:t>
      </w:r>
      <w:r w:rsidR="00F041E7" w:rsidRPr="006C4BB9">
        <w:rPr>
          <w:rFonts w:ascii="Arial" w:hAnsi="Arial" w:cs="Arial"/>
          <w:sz w:val="20"/>
          <w:szCs w:val="20"/>
        </w:rPr>
        <w:t>.</w:t>
      </w:r>
    </w:p>
    <w:p w14:paraId="341DA48A" w14:textId="5A27B39D" w:rsidR="00EB57DA" w:rsidRPr="00EB57DA" w:rsidRDefault="00EB57DA" w:rsidP="00ED5F41">
      <w:pPr>
        <w:numPr>
          <w:ilvl w:val="0"/>
          <w:numId w:val="4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Rubin, M.</w:t>
      </w:r>
      <w:r w:rsidRPr="00EB57DA">
        <w:rPr>
          <w:rFonts w:ascii="Arial" w:hAnsi="Arial" w:cs="Arial"/>
          <w:bCs/>
          <w:sz w:val="20"/>
          <w:szCs w:val="20"/>
        </w:rPr>
        <w:t xml:space="preserve"> A Novel Mock-interaction Self-guided Exposure Paradigm for Social Anxiety</w:t>
      </w:r>
      <w:r>
        <w:rPr>
          <w:rFonts w:ascii="Arial" w:hAnsi="Arial" w:cs="Arial"/>
          <w:bCs/>
          <w:sz w:val="20"/>
          <w:szCs w:val="20"/>
        </w:rPr>
        <w:t xml:space="preserve">. </w:t>
      </w:r>
      <w:r w:rsidRPr="00EB57DA">
        <w:rPr>
          <w:rFonts w:ascii="Arial" w:hAnsi="Arial" w:cs="Arial"/>
          <w:bCs/>
          <w:sz w:val="20"/>
          <w:szCs w:val="20"/>
        </w:rPr>
        <w:t>Impact Talks: How Psychologists Are Using Technology to Deploy Interventions</w:t>
      </w:r>
      <w:r>
        <w:rPr>
          <w:rFonts w:ascii="Arial" w:hAnsi="Arial" w:cs="Arial"/>
          <w:bCs/>
          <w:sz w:val="20"/>
          <w:szCs w:val="20"/>
        </w:rPr>
        <w:t>. Talk presented at American Psychological Association, Washington DC, August 2023.</w:t>
      </w:r>
    </w:p>
    <w:p w14:paraId="38D378EF" w14:textId="3D246890" w:rsidR="00ED5F41" w:rsidRDefault="00C57D79" w:rsidP="00ED5F41">
      <w:pPr>
        <w:numPr>
          <w:ilvl w:val="0"/>
          <w:numId w:val="42"/>
        </w:numPr>
        <w:rPr>
          <w:rFonts w:ascii="Arial" w:hAnsi="Arial" w:cs="Arial"/>
          <w:b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Rubin, M.</w:t>
      </w:r>
      <w:r w:rsidRPr="00923BE8">
        <w:rPr>
          <w:rFonts w:ascii="Arial" w:hAnsi="Arial" w:cs="Arial"/>
          <w:sz w:val="20"/>
          <w:szCs w:val="20"/>
        </w:rPr>
        <w:t xml:space="preserve"> </w:t>
      </w:r>
      <w:r w:rsidR="00ED5F41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>The Role of Attentional Processes in Virtual Reality Exposure Therapy for Social Anxiety Disorder</w:t>
      </w:r>
      <w:r w:rsidRPr="00923BE8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="00ED5F41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>Risa Weisberg</w:t>
      </w:r>
      <w:r w:rsidRPr="00923BE8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 xml:space="preserve"> (Chair). </w:t>
      </w:r>
      <w:r w:rsidR="00ED5F41" w:rsidRPr="00ED5F41">
        <w:rPr>
          <w:rFonts w:ascii="Arial" w:hAnsi="Arial" w:cs="Arial"/>
          <w:color w:val="000000"/>
          <w:sz w:val="20"/>
          <w:szCs w:val="20"/>
        </w:rPr>
        <w:t xml:space="preserve">Evidence-Based Practice via </w:t>
      </w:r>
      <w:r w:rsidR="00ED5F41" w:rsidRPr="00ED5F41">
        <w:rPr>
          <w:rStyle w:val="il"/>
          <w:rFonts w:ascii="Arial" w:hAnsi="Arial" w:cs="Arial"/>
          <w:color w:val="000000"/>
          <w:sz w:val="20"/>
          <w:szCs w:val="20"/>
        </w:rPr>
        <w:t>Virtual</w:t>
      </w:r>
      <w:r w:rsidR="00ED5F41" w:rsidRPr="00ED5F41">
        <w:rPr>
          <w:rFonts w:ascii="Arial" w:hAnsi="Arial" w:cs="Arial"/>
          <w:color w:val="000000"/>
          <w:sz w:val="20"/>
          <w:szCs w:val="20"/>
        </w:rPr>
        <w:t xml:space="preserve"> </w:t>
      </w:r>
      <w:r w:rsidR="00ED5F41" w:rsidRPr="00ED5F41">
        <w:rPr>
          <w:rStyle w:val="il"/>
          <w:rFonts w:ascii="Arial" w:hAnsi="Arial" w:cs="Arial"/>
          <w:color w:val="000000"/>
          <w:sz w:val="20"/>
          <w:szCs w:val="20"/>
        </w:rPr>
        <w:t>Reality</w:t>
      </w:r>
      <w:r w:rsidR="00ED5F41" w:rsidRPr="00ED5F41">
        <w:rPr>
          <w:rFonts w:ascii="Arial" w:hAnsi="Arial" w:cs="Arial"/>
          <w:color w:val="000000"/>
          <w:sz w:val="20"/>
          <w:szCs w:val="20"/>
        </w:rPr>
        <w:t>: Using Immersive Technology to Increase Access and Engagement</w:t>
      </w:r>
      <w:r w:rsidRPr="00ED5F41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>.</w:t>
      </w:r>
      <w:r w:rsidRPr="00923BE8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 xml:space="preserve"> </w:t>
      </w:r>
      <w:r w:rsidRPr="00923BE8">
        <w:rPr>
          <w:rFonts w:ascii="Arial" w:hAnsi="Arial" w:cs="Arial"/>
          <w:sz w:val="20"/>
          <w:szCs w:val="20"/>
        </w:rPr>
        <w:t xml:space="preserve"> Talk presented at the </w:t>
      </w:r>
      <w:r w:rsidR="00ED5F41" w:rsidRPr="00923BE8">
        <w:rPr>
          <w:rFonts w:ascii="Arial" w:hAnsi="Arial" w:cs="Arial"/>
          <w:sz w:val="20"/>
          <w:szCs w:val="20"/>
        </w:rPr>
        <w:t xml:space="preserve">Anxiety and Depression Association of America Conference, </w:t>
      </w:r>
      <w:r w:rsidR="00EB57DA">
        <w:rPr>
          <w:rFonts w:ascii="Arial" w:hAnsi="Arial" w:cs="Arial"/>
          <w:sz w:val="20"/>
          <w:szCs w:val="20"/>
        </w:rPr>
        <w:t>Washington DC</w:t>
      </w:r>
      <w:r w:rsidR="00ED5F41" w:rsidRPr="00923BE8">
        <w:rPr>
          <w:rFonts w:ascii="Arial" w:hAnsi="Arial" w:cs="Arial"/>
          <w:sz w:val="20"/>
          <w:szCs w:val="20"/>
        </w:rPr>
        <w:t xml:space="preserve">, </w:t>
      </w:r>
      <w:r w:rsidR="00ED5F41">
        <w:rPr>
          <w:rFonts w:ascii="Arial" w:hAnsi="Arial" w:cs="Arial"/>
          <w:sz w:val="20"/>
          <w:szCs w:val="20"/>
        </w:rPr>
        <w:t>April</w:t>
      </w:r>
      <w:r w:rsidR="00ED5F41" w:rsidRPr="00923BE8">
        <w:rPr>
          <w:rFonts w:ascii="Arial" w:hAnsi="Arial" w:cs="Arial"/>
          <w:sz w:val="20"/>
          <w:szCs w:val="20"/>
        </w:rPr>
        <w:t xml:space="preserve"> 20</w:t>
      </w:r>
      <w:r w:rsidR="00ED5F41">
        <w:rPr>
          <w:rFonts w:ascii="Arial" w:hAnsi="Arial" w:cs="Arial"/>
          <w:sz w:val="20"/>
          <w:szCs w:val="20"/>
        </w:rPr>
        <w:t>23</w:t>
      </w:r>
      <w:r w:rsidR="00ED5F41" w:rsidRPr="00923BE8">
        <w:rPr>
          <w:rFonts w:ascii="Arial" w:hAnsi="Arial" w:cs="Arial"/>
          <w:sz w:val="20"/>
          <w:szCs w:val="20"/>
        </w:rPr>
        <w:t>.</w:t>
      </w:r>
    </w:p>
    <w:p w14:paraId="6EDA9A18" w14:textId="60938CCD" w:rsidR="00ED5F41" w:rsidRPr="00ED5F41" w:rsidRDefault="00C57D79" w:rsidP="00ED5F41">
      <w:pPr>
        <w:numPr>
          <w:ilvl w:val="0"/>
          <w:numId w:val="42"/>
        </w:numPr>
        <w:rPr>
          <w:rFonts w:ascii="Arial" w:hAnsi="Arial" w:cs="Arial"/>
          <w:b/>
          <w:sz w:val="20"/>
          <w:szCs w:val="20"/>
        </w:rPr>
      </w:pPr>
      <w:r w:rsidRPr="00ED5F41">
        <w:rPr>
          <w:rFonts w:ascii="Arial" w:hAnsi="Arial" w:cs="Arial"/>
          <w:b/>
          <w:bCs/>
          <w:sz w:val="20"/>
          <w:szCs w:val="20"/>
        </w:rPr>
        <w:t>Rubin, M</w:t>
      </w:r>
      <w:r w:rsidR="00ED5F41" w:rsidRPr="00ED5F41">
        <w:rPr>
          <w:rFonts w:ascii="Arial" w:hAnsi="Arial" w:cs="Arial"/>
          <w:sz w:val="20"/>
          <w:szCs w:val="20"/>
        </w:rPr>
        <w:t>.</w:t>
      </w:r>
      <w:r w:rsidRPr="00ED5F41">
        <w:rPr>
          <w:rFonts w:ascii="Arial" w:hAnsi="Arial" w:cs="Arial"/>
          <w:sz w:val="20"/>
          <w:szCs w:val="20"/>
        </w:rPr>
        <w:t xml:space="preserve"> </w:t>
      </w:r>
      <w:r w:rsidR="00ED5F41" w:rsidRPr="00ED5F41">
        <w:rPr>
          <w:rFonts w:ascii="Arial" w:hAnsi="Arial" w:cs="Arial"/>
          <w:sz w:val="20"/>
          <w:szCs w:val="20"/>
        </w:rPr>
        <w:t>A novel "mock-interaction" self-guided exposure paradigm for social anxiety</w:t>
      </w:r>
      <w:r w:rsidRPr="00ED5F41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="00ED5F41" w:rsidRPr="00ED5F41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>Justin Dainer-Best</w:t>
      </w:r>
      <w:r w:rsidRPr="00ED5F41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 xml:space="preserve"> (Chair). </w:t>
      </w:r>
      <w:r w:rsidR="00ED5F41" w:rsidRPr="00ED5F41">
        <w:rPr>
          <w:rFonts w:ascii="Arial" w:hAnsi="Arial" w:cs="Arial"/>
          <w:color w:val="000000"/>
          <w:sz w:val="20"/>
          <w:szCs w:val="20"/>
          <w:shd w:val="clear" w:color="auto" w:fill="FFFFFF"/>
        </w:rPr>
        <w:t>Improving Mental Health Outcomes through Online Brief Mental Health Interventions</w:t>
      </w:r>
      <w:r w:rsidRPr="00ED5F41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 xml:space="preserve">. </w:t>
      </w:r>
      <w:r w:rsidRPr="00ED5F41">
        <w:rPr>
          <w:rFonts w:ascii="Arial" w:hAnsi="Arial" w:cs="Arial"/>
          <w:sz w:val="20"/>
          <w:szCs w:val="20"/>
        </w:rPr>
        <w:t xml:space="preserve"> Talk </w:t>
      </w:r>
      <w:r w:rsidR="00ED5F41" w:rsidRPr="00ED5F41">
        <w:rPr>
          <w:rFonts w:ascii="Arial" w:hAnsi="Arial" w:cs="Arial"/>
          <w:sz w:val="20"/>
          <w:szCs w:val="20"/>
        </w:rPr>
        <w:t xml:space="preserve">accepted to the </w:t>
      </w:r>
      <w:r w:rsidR="00ED5F41" w:rsidRPr="00ED5F41">
        <w:rPr>
          <w:rFonts w:ascii="Arial" w:hAnsi="Arial" w:cs="Arial"/>
          <w:color w:val="000000"/>
          <w:sz w:val="20"/>
          <w:szCs w:val="20"/>
          <w:shd w:val="clear" w:color="auto" w:fill="FFFFFF"/>
        </w:rPr>
        <w:t>International Convention of Psychological Science (ICPS), 2023 (not presented).</w:t>
      </w:r>
    </w:p>
    <w:p w14:paraId="54CA1437" w14:textId="77777777" w:rsidR="00ED5F41" w:rsidRDefault="00C115E3" w:rsidP="00ED5F41">
      <w:pPr>
        <w:numPr>
          <w:ilvl w:val="0"/>
          <w:numId w:val="42"/>
        </w:numPr>
        <w:rPr>
          <w:rFonts w:ascii="Arial" w:hAnsi="Arial" w:cs="Arial"/>
          <w:b/>
          <w:sz w:val="20"/>
          <w:szCs w:val="20"/>
        </w:rPr>
      </w:pPr>
      <w:r w:rsidRPr="00ED5F41">
        <w:rPr>
          <w:rFonts w:ascii="Arial" w:hAnsi="Arial" w:cs="Arial"/>
          <w:b/>
          <w:sz w:val="20"/>
          <w:szCs w:val="20"/>
        </w:rPr>
        <w:t>Rubin, M</w:t>
      </w:r>
      <w:r w:rsidRPr="00ED5F41">
        <w:rPr>
          <w:rFonts w:ascii="Arial" w:hAnsi="Arial" w:cs="Arial"/>
          <w:bCs/>
          <w:sz w:val="20"/>
          <w:szCs w:val="20"/>
        </w:rPr>
        <w:t xml:space="preserve">. </w:t>
      </w:r>
      <w:r w:rsidRPr="00ED5F41">
        <w:rPr>
          <w:rFonts w:ascii="Arial" w:hAnsi="Arial" w:cs="Arial"/>
          <w:sz w:val="20"/>
          <w:szCs w:val="20"/>
          <w:lang w:bidi="he-IL"/>
        </w:rPr>
        <w:t>Exploratory and Confirmatory Bayesian Networks Identify the Central Role of Non-judging in Symptoms of Depression.</w:t>
      </w:r>
      <w:r w:rsidR="009C0189" w:rsidRPr="00ED5F41">
        <w:rPr>
          <w:rFonts w:ascii="Arial" w:hAnsi="Arial" w:cs="Arial"/>
          <w:sz w:val="20"/>
          <w:szCs w:val="20"/>
          <w:lang w:bidi="he-IL"/>
        </w:rPr>
        <w:t xml:space="preserve"> Invited talk presented at the</w:t>
      </w:r>
      <w:r w:rsidRPr="00ED5F41">
        <w:rPr>
          <w:rFonts w:ascii="Arial" w:hAnsi="Arial" w:cs="Arial"/>
          <w:sz w:val="20"/>
          <w:szCs w:val="20"/>
          <w:lang w:bidi="he-IL"/>
        </w:rPr>
        <w:t xml:space="preserve"> 10</w:t>
      </w:r>
      <w:r w:rsidRPr="00ED5F41">
        <w:rPr>
          <w:rFonts w:ascii="Arial" w:hAnsi="Arial" w:cs="Arial"/>
          <w:sz w:val="20"/>
          <w:szCs w:val="20"/>
          <w:vertAlign w:val="superscript"/>
          <w:lang w:bidi="he-IL"/>
        </w:rPr>
        <w:t>th</w:t>
      </w:r>
      <w:r w:rsidRPr="00ED5F41">
        <w:rPr>
          <w:rFonts w:ascii="Arial" w:hAnsi="Arial" w:cs="Arial"/>
          <w:sz w:val="20"/>
          <w:szCs w:val="20"/>
          <w:lang w:bidi="he-IL"/>
        </w:rPr>
        <w:t xml:space="preserve"> annual </w:t>
      </w:r>
      <w:proofErr w:type="spellStart"/>
      <w:r w:rsidRPr="00ED5F41">
        <w:rPr>
          <w:rFonts w:ascii="Arial" w:hAnsi="Arial" w:cs="Arial"/>
          <w:i/>
          <w:iCs/>
          <w:sz w:val="20"/>
          <w:szCs w:val="20"/>
          <w:lang w:bidi="he-IL"/>
        </w:rPr>
        <w:t>BayesiaLab</w:t>
      </w:r>
      <w:proofErr w:type="spellEnd"/>
      <w:r w:rsidRPr="00ED5F41">
        <w:rPr>
          <w:rFonts w:ascii="Arial" w:hAnsi="Arial" w:cs="Arial"/>
          <w:i/>
          <w:iCs/>
          <w:sz w:val="20"/>
          <w:szCs w:val="20"/>
          <w:lang w:bidi="he-IL"/>
        </w:rPr>
        <w:t xml:space="preserve"> </w:t>
      </w:r>
      <w:r w:rsidRPr="00ED5F41">
        <w:rPr>
          <w:rFonts w:ascii="Arial" w:hAnsi="Arial" w:cs="Arial"/>
          <w:sz w:val="20"/>
          <w:szCs w:val="20"/>
          <w:lang w:bidi="he-IL"/>
        </w:rPr>
        <w:t xml:space="preserve">Conference, Online, </w:t>
      </w:r>
      <w:proofErr w:type="gramStart"/>
      <w:r w:rsidRPr="00ED5F41">
        <w:rPr>
          <w:rFonts w:ascii="Arial" w:hAnsi="Arial" w:cs="Arial"/>
          <w:sz w:val="20"/>
          <w:szCs w:val="20"/>
          <w:lang w:bidi="he-IL"/>
        </w:rPr>
        <w:t>October,</w:t>
      </w:r>
      <w:proofErr w:type="gramEnd"/>
      <w:r w:rsidRPr="00ED5F41">
        <w:rPr>
          <w:rFonts w:ascii="Arial" w:hAnsi="Arial" w:cs="Arial"/>
          <w:sz w:val="20"/>
          <w:szCs w:val="20"/>
          <w:lang w:bidi="he-IL"/>
        </w:rPr>
        <w:t xml:space="preserve"> 2022.</w:t>
      </w:r>
    </w:p>
    <w:p w14:paraId="3B48BF8C" w14:textId="73E93603" w:rsidR="005D2E55" w:rsidRPr="00ED5F41" w:rsidRDefault="005D2E55" w:rsidP="00ED5F41">
      <w:pPr>
        <w:numPr>
          <w:ilvl w:val="0"/>
          <w:numId w:val="42"/>
        </w:numPr>
        <w:rPr>
          <w:rFonts w:ascii="Arial" w:hAnsi="Arial" w:cs="Arial"/>
          <w:b/>
          <w:sz w:val="20"/>
          <w:szCs w:val="20"/>
        </w:rPr>
      </w:pPr>
      <w:r w:rsidRPr="00ED5F41">
        <w:rPr>
          <w:rFonts w:ascii="Arial" w:hAnsi="Arial" w:cs="Arial"/>
          <w:b/>
          <w:bCs/>
          <w:sz w:val="20"/>
          <w:szCs w:val="20"/>
        </w:rPr>
        <w:t>Rubin, M.</w:t>
      </w:r>
      <w:r w:rsidRPr="00ED5F41">
        <w:rPr>
          <w:rFonts w:ascii="Arial" w:hAnsi="Arial" w:cs="Arial"/>
          <w:sz w:val="20"/>
          <w:szCs w:val="20"/>
        </w:rPr>
        <w:t xml:space="preserve"> &amp; Telch, M</w:t>
      </w:r>
      <w:r w:rsidR="00E049E3" w:rsidRPr="00ED5F41">
        <w:rPr>
          <w:rFonts w:ascii="Arial" w:hAnsi="Arial" w:cs="Arial"/>
          <w:sz w:val="20"/>
          <w:szCs w:val="20"/>
        </w:rPr>
        <w:t>.</w:t>
      </w:r>
      <w:r w:rsidRPr="00ED5F41">
        <w:rPr>
          <w:rFonts w:ascii="Arial" w:hAnsi="Arial" w:cs="Arial"/>
          <w:sz w:val="20"/>
          <w:szCs w:val="20"/>
        </w:rPr>
        <w:t xml:space="preserve">J. </w:t>
      </w:r>
      <w:r w:rsidRPr="00ED5F41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 xml:space="preserve">The Relationship Between Trauma and Attention Bias: A Network Analysis. In I. </w:t>
      </w:r>
      <w:proofErr w:type="spellStart"/>
      <w:r w:rsidRPr="00ED5F41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>Galatzer</w:t>
      </w:r>
      <w:proofErr w:type="spellEnd"/>
      <w:r w:rsidRPr="00ED5F41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 xml:space="preserve">-Levy (Chair). From Correlation to Causality: Network Analyses of </w:t>
      </w:r>
      <w:r w:rsidRPr="00ED5F41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lastRenderedPageBreak/>
        <w:t xml:space="preserve">Stress Exposure and Posttraumatic Stress Symptoms. </w:t>
      </w:r>
      <w:r w:rsidRPr="00ED5F41">
        <w:rPr>
          <w:rFonts w:ascii="Arial" w:hAnsi="Arial" w:cs="Arial"/>
          <w:sz w:val="20"/>
          <w:szCs w:val="20"/>
        </w:rPr>
        <w:t xml:space="preserve"> Talk presented at the 33</w:t>
      </w:r>
      <w:r w:rsidRPr="00ED5F41">
        <w:rPr>
          <w:rFonts w:ascii="Arial" w:hAnsi="Arial" w:cs="Arial"/>
          <w:sz w:val="20"/>
          <w:szCs w:val="20"/>
          <w:vertAlign w:val="superscript"/>
        </w:rPr>
        <w:t>rd</w:t>
      </w:r>
      <w:r w:rsidRPr="00ED5F41">
        <w:rPr>
          <w:rFonts w:ascii="Arial" w:hAnsi="Arial" w:cs="Arial"/>
          <w:sz w:val="20"/>
          <w:szCs w:val="20"/>
        </w:rPr>
        <w:t xml:space="preserve"> International Society for Traumatic Stress Studies Annual Meeting, Chicago, IL, November 2017.</w:t>
      </w:r>
    </w:p>
    <w:p w14:paraId="74D3AB7C" w14:textId="77777777" w:rsidR="005D2E55" w:rsidRPr="00923BE8" w:rsidRDefault="005D2E55" w:rsidP="005D2E55">
      <w:pPr>
        <w:rPr>
          <w:rFonts w:ascii="Arial" w:hAnsi="Arial" w:cs="Arial"/>
          <w:b/>
          <w:i/>
          <w:sz w:val="20"/>
          <w:szCs w:val="20"/>
          <w:u w:val="single"/>
        </w:rPr>
      </w:pPr>
    </w:p>
    <w:p w14:paraId="2167807D" w14:textId="3D93F01F" w:rsidR="005D2E55" w:rsidRDefault="005D2E55" w:rsidP="005D2E55">
      <w:pPr>
        <w:rPr>
          <w:rFonts w:ascii="Arial" w:hAnsi="Arial" w:cs="Arial"/>
          <w:b/>
          <w:i/>
          <w:sz w:val="20"/>
          <w:szCs w:val="20"/>
          <w:u w:val="single"/>
        </w:rPr>
      </w:pPr>
      <w:r w:rsidRPr="00923BE8">
        <w:rPr>
          <w:rFonts w:ascii="Arial" w:hAnsi="Arial" w:cs="Arial"/>
          <w:b/>
          <w:i/>
          <w:sz w:val="20"/>
          <w:szCs w:val="20"/>
          <w:u w:val="single"/>
        </w:rPr>
        <w:t>Conference</w:t>
      </w:r>
      <w:r w:rsidR="002625DA" w:rsidRPr="00923BE8">
        <w:rPr>
          <w:rFonts w:ascii="Arial" w:hAnsi="Arial" w:cs="Arial"/>
          <w:b/>
          <w:i/>
          <w:sz w:val="20"/>
          <w:szCs w:val="20"/>
          <w:u w:val="single"/>
        </w:rPr>
        <w:t xml:space="preserve"> poster</w:t>
      </w:r>
      <w:r w:rsidRPr="00923BE8">
        <w:rPr>
          <w:rFonts w:ascii="Arial" w:hAnsi="Arial" w:cs="Arial"/>
          <w:b/>
          <w:i/>
          <w:sz w:val="20"/>
          <w:szCs w:val="20"/>
          <w:u w:val="single"/>
        </w:rPr>
        <w:t xml:space="preserve"> presentations</w:t>
      </w:r>
      <w:r w:rsidR="00061853" w:rsidRPr="00923BE8">
        <w:rPr>
          <w:rFonts w:ascii="Arial" w:hAnsi="Arial" w:cs="Arial"/>
          <w:b/>
          <w:i/>
          <w:sz w:val="20"/>
          <w:szCs w:val="20"/>
          <w:u w:val="single"/>
        </w:rPr>
        <w:t xml:space="preserve"> (only first</w:t>
      </w:r>
      <w:r w:rsidR="00D3290B">
        <w:rPr>
          <w:rFonts w:ascii="Arial" w:hAnsi="Arial" w:cs="Arial"/>
          <w:b/>
          <w:i/>
          <w:sz w:val="20"/>
          <w:szCs w:val="20"/>
          <w:u w:val="single"/>
        </w:rPr>
        <w:t xml:space="preserve"> and mentored</w:t>
      </w:r>
      <w:r w:rsidR="00061853" w:rsidRPr="00923BE8">
        <w:rPr>
          <w:rFonts w:ascii="Arial" w:hAnsi="Arial" w:cs="Arial"/>
          <w:b/>
          <w:i/>
          <w:sz w:val="20"/>
          <w:szCs w:val="20"/>
          <w:u w:val="single"/>
        </w:rPr>
        <w:t xml:space="preserve"> authored posters listed)</w:t>
      </w:r>
    </w:p>
    <w:p w14:paraId="4B4A520A" w14:textId="4A83B160" w:rsidR="00C57D79" w:rsidRPr="00C57D79" w:rsidRDefault="00C57D79" w:rsidP="00C57D79">
      <w:pPr>
        <w:rPr>
          <w:rFonts w:ascii="Arial" w:hAnsi="Arial" w:cs="Arial"/>
          <w:bCs/>
          <w:i/>
          <w:sz w:val="20"/>
          <w:szCs w:val="20"/>
        </w:rPr>
      </w:pPr>
      <w:r w:rsidRPr="00C57D79">
        <w:rPr>
          <w:rFonts w:ascii="Arial" w:hAnsi="Arial" w:cs="Arial"/>
          <w:bCs/>
          <w:i/>
          <w:sz w:val="20"/>
          <w:szCs w:val="20"/>
        </w:rPr>
        <w:t>*</w:t>
      </w:r>
      <w:proofErr w:type="gramStart"/>
      <w:r w:rsidRPr="00C57D79">
        <w:rPr>
          <w:rFonts w:ascii="Arial" w:hAnsi="Arial" w:cs="Arial"/>
          <w:bCs/>
          <w:i/>
          <w:sz w:val="20"/>
          <w:szCs w:val="20"/>
        </w:rPr>
        <w:t>indicates</w:t>
      </w:r>
      <w:proofErr w:type="gramEnd"/>
      <w:r w:rsidRPr="00C57D79">
        <w:rPr>
          <w:rFonts w:ascii="Arial" w:hAnsi="Arial" w:cs="Arial"/>
          <w:bCs/>
          <w:i/>
          <w:sz w:val="20"/>
          <w:szCs w:val="20"/>
        </w:rPr>
        <w:t xml:space="preserve"> mentee</w:t>
      </w:r>
    </w:p>
    <w:p w14:paraId="3548475D" w14:textId="77777777" w:rsidR="005D2E55" w:rsidRPr="00923BE8" w:rsidRDefault="005D2E55" w:rsidP="005D2E55">
      <w:pPr>
        <w:rPr>
          <w:rFonts w:ascii="Arial" w:hAnsi="Arial" w:cs="Arial"/>
          <w:b/>
          <w:sz w:val="20"/>
          <w:szCs w:val="20"/>
        </w:rPr>
      </w:pPr>
    </w:p>
    <w:p w14:paraId="608ECBFB" w14:textId="3DA56A82" w:rsidR="00D90484" w:rsidRDefault="00D90484" w:rsidP="00212496">
      <w:pPr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Talwar, K.* &amp; </w:t>
      </w:r>
      <w:r w:rsidRPr="00D90484">
        <w:rPr>
          <w:rFonts w:ascii="Arial" w:hAnsi="Arial" w:cs="Arial"/>
          <w:b/>
          <w:sz w:val="20"/>
          <w:szCs w:val="20"/>
        </w:rPr>
        <w:t>Rubin, M.</w:t>
      </w:r>
      <w:r w:rsidR="00675EF1">
        <w:rPr>
          <w:rFonts w:ascii="Arial" w:hAnsi="Arial" w:cs="Arial"/>
          <w:b/>
          <w:sz w:val="20"/>
          <w:szCs w:val="20"/>
        </w:rPr>
        <w:t xml:space="preserve"> </w:t>
      </w:r>
      <w:r w:rsidR="00675EF1" w:rsidRPr="00675EF1">
        <w:rPr>
          <w:rFonts w:ascii="Arial" w:hAnsi="Arial" w:cs="Arial"/>
          <w:bCs/>
          <w:i/>
          <w:iCs/>
          <w:sz w:val="20"/>
          <w:szCs w:val="20"/>
        </w:rPr>
        <w:t>Psychological Well-Being in Patients with Knee Osteoarthritis</w:t>
      </w:r>
      <w:r w:rsidR="00675EF1">
        <w:rPr>
          <w:rFonts w:ascii="Arial" w:hAnsi="Arial" w:cs="Arial"/>
          <w:bCs/>
          <w:i/>
          <w:iCs/>
          <w:sz w:val="20"/>
          <w:szCs w:val="20"/>
        </w:rPr>
        <w:t xml:space="preserve">. </w:t>
      </w:r>
      <w:r w:rsidR="00675EF1">
        <w:rPr>
          <w:rFonts w:ascii="Arial" w:hAnsi="Arial" w:cs="Arial"/>
          <w:bCs/>
          <w:sz w:val="20"/>
          <w:szCs w:val="20"/>
        </w:rPr>
        <w:t xml:space="preserve">Poster presented at the Western Psychological Association annual meeting, </w:t>
      </w:r>
      <w:r w:rsidR="008A752C">
        <w:rPr>
          <w:rFonts w:ascii="Arial" w:hAnsi="Arial" w:cs="Arial"/>
          <w:bCs/>
          <w:sz w:val="20"/>
          <w:szCs w:val="20"/>
        </w:rPr>
        <w:t xml:space="preserve">May </w:t>
      </w:r>
      <w:r w:rsidR="00675EF1">
        <w:rPr>
          <w:rFonts w:ascii="Arial" w:hAnsi="Arial" w:cs="Arial"/>
          <w:bCs/>
          <w:sz w:val="20"/>
          <w:szCs w:val="20"/>
        </w:rPr>
        <w:t>2026.</w:t>
      </w:r>
    </w:p>
    <w:p w14:paraId="5C32DAD8" w14:textId="45BC36CA" w:rsidR="00B416C9" w:rsidRPr="008D6BE6" w:rsidRDefault="008D6BE6" w:rsidP="00212496">
      <w:pPr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 w:rsidRPr="008D6BE6">
        <w:rPr>
          <w:rFonts w:ascii="Arial" w:hAnsi="Arial" w:cs="Arial"/>
          <w:bCs/>
          <w:sz w:val="20"/>
          <w:szCs w:val="20"/>
        </w:rPr>
        <w:t>G</w:t>
      </w:r>
      <w:r w:rsidR="00C63AE4">
        <w:rPr>
          <w:rFonts w:ascii="Arial" w:hAnsi="Arial" w:cs="Arial"/>
          <w:bCs/>
          <w:sz w:val="20"/>
          <w:szCs w:val="20"/>
        </w:rPr>
        <w:t>rant, C</w:t>
      </w:r>
      <w:r w:rsidRPr="008D6BE6">
        <w:rPr>
          <w:rFonts w:ascii="Arial" w:hAnsi="Arial" w:cs="Arial"/>
          <w:bCs/>
          <w:sz w:val="20"/>
          <w:szCs w:val="20"/>
        </w:rPr>
        <w:t>.*, H</w:t>
      </w:r>
      <w:r w:rsidR="00C63AE4">
        <w:rPr>
          <w:rFonts w:ascii="Arial" w:hAnsi="Arial" w:cs="Arial"/>
          <w:bCs/>
          <w:sz w:val="20"/>
          <w:szCs w:val="20"/>
        </w:rPr>
        <w:t>uynh, K</w:t>
      </w:r>
      <w:r w:rsidRPr="008D6BE6">
        <w:rPr>
          <w:rFonts w:ascii="Arial" w:hAnsi="Arial" w:cs="Arial"/>
          <w:bCs/>
          <w:sz w:val="20"/>
          <w:szCs w:val="20"/>
        </w:rPr>
        <w:t>.</w:t>
      </w:r>
      <w:r w:rsidR="003519E8">
        <w:rPr>
          <w:rFonts w:ascii="Arial" w:hAnsi="Arial" w:cs="Arial"/>
          <w:bCs/>
          <w:sz w:val="20"/>
          <w:szCs w:val="20"/>
        </w:rPr>
        <w:t>*</w:t>
      </w:r>
      <w:r w:rsidRPr="008D6BE6">
        <w:rPr>
          <w:rFonts w:ascii="Arial" w:hAnsi="Arial" w:cs="Arial"/>
          <w:bCs/>
          <w:sz w:val="20"/>
          <w:szCs w:val="20"/>
        </w:rPr>
        <w:t xml:space="preserve">, &amp; </w:t>
      </w:r>
      <w:r w:rsidRPr="004A7D22">
        <w:rPr>
          <w:rFonts w:ascii="Arial" w:hAnsi="Arial" w:cs="Arial"/>
          <w:b/>
          <w:sz w:val="20"/>
          <w:szCs w:val="20"/>
        </w:rPr>
        <w:t>Rubin, M</w:t>
      </w:r>
      <w:r w:rsidRPr="008D6BE6">
        <w:rPr>
          <w:rFonts w:ascii="Arial" w:hAnsi="Arial" w:cs="Arial"/>
          <w:bCs/>
          <w:sz w:val="20"/>
          <w:szCs w:val="20"/>
        </w:rPr>
        <w:t xml:space="preserve">. </w:t>
      </w:r>
      <w:r w:rsidRPr="003519E8">
        <w:rPr>
          <w:rFonts w:ascii="Arial" w:hAnsi="Arial" w:cs="Arial"/>
          <w:bCs/>
          <w:i/>
          <w:iCs/>
          <w:sz w:val="20"/>
          <w:szCs w:val="20"/>
        </w:rPr>
        <w:t>Using Markov Models to Identify Pre-Treatment Attentional Profiles and Predict Treatment Outcomes in an Internet Based Intervention for Social Anxiety</w:t>
      </w:r>
      <w:r w:rsidR="003519E8">
        <w:rPr>
          <w:rFonts w:ascii="Arial" w:hAnsi="Arial" w:cs="Arial"/>
          <w:bCs/>
          <w:sz w:val="20"/>
          <w:szCs w:val="20"/>
        </w:rPr>
        <w:t>.</w:t>
      </w:r>
      <w:r w:rsidRPr="008D6BE6">
        <w:rPr>
          <w:rFonts w:ascii="Arial" w:hAnsi="Arial" w:cs="Arial"/>
          <w:bCs/>
          <w:sz w:val="20"/>
          <w:szCs w:val="20"/>
        </w:rPr>
        <w:t xml:space="preserve"> Poster presented at The International Society for Research on Internet Interventions 13th Scientific Meeting San Diego CA</w:t>
      </w:r>
      <w:r w:rsidR="001A2566">
        <w:rPr>
          <w:rFonts w:ascii="Arial" w:hAnsi="Arial" w:cs="Arial"/>
          <w:bCs/>
          <w:sz w:val="20"/>
          <w:szCs w:val="20"/>
        </w:rPr>
        <w:t>,</w:t>
      </w:r>
      <w:r w:rsidRPr="008D6BE6">
        <w:rPr>
          <w:rFonts w:ascii="Arial" w:hAnsi="Arial" w:cs="Arial"/>
          <w:bCs/>
          <w:sz w:val="20"/>
          <w:szCs w:val="20"/>
        </w:rPr>
        <w:t xml:space="preserve"> August 2025</w:t>
      </w:r>
    </w:p>
    <w:p w14:paraId="2D15D681" w14:textId="5889A64D" w:rsidR="00F361D9" w:rsidRDefault="00C63AE4" w:rsidP="00F361D9">
      <w:pPr>
        <w:numPr>
          <w:ilvl w:val="0"/>
          <w:numId w:val="43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Grant,</w:t>
      </w:r>
      <w:r w:rsidR="00F361D9" w:rsidRPr="008D6BE6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C</w:t>
      </w:r>
      <w:r w:rsidR="00F361D9" w:rsidRPr="008D6BE6">
        <w:rPr>
          <w:rFonts w:ascii="Arial" w:hAnsi="Arial" w:cs="Arial"/>
          <w:bCs/>
          <w:sz w:val="20"/>
          <w:szCs w:val="20"/>
        </w:rPr>
        <w:t xml:space="preserve">.* &amp; </w:t>
      </w:r>
      <w:r w:rsidR="00F361D9" w:rsidRPr="004A7D22">
        <w:rPr>
          <w:rFonts w:ascii="Arial" w:hAnsi="Arial" w:cs="Arial"/>
          <w:b/>
          <w:sz w:val="20"/>
          <w:szCs w:val="20"/>
        </w:rPr>
        <w:t>Rubin, M</w:t>
      </w:r>
      <w:r w:rsidR="00F361D9" w:rsidRPr="008D6BE6">
        <w:rPr>
          <w:rFonts w:ascii="Arial" w:hAnsi="Arial" w:cs="Arial"/>
          <w:bCs/>
          <w:sz w:val="20"/>
          <w:szCs w:val="20"/>
        </w:rPr>
        <w:t>.</w:t>
      </w:r>
      <w:r w:rsidR="00F361D9">
        <w:rPr>
          <w:rFonts w:ascii="Arial" w:hAnsi="Arial" w:cs="Arial"/>
          <w:bCs/>
          <w:i/>
          <w:iCs/>
          <w:sz w:val="20"/>
          <w:szCs w:val="20"/>
        </w:rPr>
        <w:t xml:space="preserve"> Attentional Avoidance is Distinctly Related to Interoceptive Awareness in a Non-Clinical Sample</w:t>
      </w:r>
      <w:r w:rsidR="00F361D9">
        <w:rPr>
          <w:rFonts w:ascii="Arial" w:hAnsi="Arial" w:cs="Arial"/>
          <w:bCs/>
          <w:sz w:val="20"/>
          <w:szCs w:val="20"/>
        </w:rPr>
        <w:t>.</w:t>
      </w:r>
      <w:r w:rsidR="00F361D9" w:rsidRPr="008D6BE6">
        <w:rPr>
          <w:rFonts w:ascii="Arial" w:hAnsi="Arial" w:cs="Arial"/>
          <w:bCs/>
          <w:sz w:val="20"/>
          <w:szCs w:val="20"/>
        </w:rPr>
        <w:t xml:space="preserve"> Poster presented at The </w:t>
      </w:r>
      <w:r w:rsidR="00F361D9">
        <w:rPr>
          <w:rFonts w:ascii="Arial" w:hAnsi="Arial" w:cs="Arial"/>
          <w:bCs/>
          <w:sz w:val="20"/>
          <w:szCs w:val="20"/>
        </w:rPr>
        <w:t>American Psychological Association</w:t>
      </w:r>
      <w:r w:rsidR="00F361D9" w:rsidRPr="008D6BE6">
        <w:rPr>
          <w:rFonts w:ascii="Arial" w:hAnsi="Arial" w:cs="Arial"/>
          <w:bCs/>
          <w:sz w:val="20"/>
          <w:szCs w:val="20"/>
        </w:rPr>
        <w:t xml:space="preserve"> Meeting </w:t>
      </w:r>
      <w:r w:rsidR="00F361D9">
        <w:rPr>
          <w:rFonts w:ascii="Arial" w:hAnsi="Arial" w:cs="Arial"/>
          <w:bCs/>
          <w:sz w:val="20"/>
          <w:szCs w:val="20"/>
        </w:rPr>
        <w:t>Denver CO</w:t>
      </w:r>
      <w:r w:rsidR="001A2566">
        <w:rPr>
          <w:rFonts w:ascii="Arial" w:hAnsi="Arial" w:cs="Arial"/>
          <w:bCs/>
          <w:sz w:val="20"/>
          <w:szCs w:val="20"/>
        </w:rPr>
        <w:t>,</w:t>
      </w:r>
      <w:r w:rsidR="00F361D9" w:rsidRPr="008D6BE6">
        <w:rPr>
          <w:rFonts w:ascii="Arial" w:hAnsi="Arial" w:cs="Arial"/>
          <w:bCs/>
          <w:sz w:val="20"/>
          <w:szCs w:val="20"/>
        </w:rPr>
        <w:t xml:space="preserve"> August 2025</w:t>
      </w:r>
    </w:p>
    <w:p w14:paraId="0FE839BA" w14:textId="723864D0" w:rsidR="00181889" w:rsidRPr="00181889" w:rsidRDefault="00C63AE4" w:rsidP="00181889">
      <w:pPr>
        <w:pStyle w:val="ListParagraph"/>
        <w:numPr>
          <w:ilvl w:val="0"/>
          <w:numId w:val="43"/>
        </w:numPr>
        <w:rPr>
          <w:rFonts w:ascii="Arial" w:hAnsi="Arial" w:cs="Arial"/>
          <w:i/>
          <w:iCs/>
          <w:sz w:val="20"/>
          <w:szCs w:val="20"/>
        </w:rPr>
      </w:pPr>
      <w:r w:rsidRPr="008D6BE6">
        <w:rPr>
          <w:rFonts w:ascii="Arial" w:hAnsi="Arial" w:cs="Arial"/>
          <w:bCs/>
          <w:sz w:val="20"/>
          <w:szCs w:val="20"/>
        </w:rPr>
        <w:t>H</w:t>
      </w:r>
      <w:r>
        <w:rPr>
          <w:rFonts w:ascii="Arial" w:hAnsi="Arial" w:cs="Arial"/>
          <w:bCs/>
          <w:sz w:val="20"/>
          <w:szCs w:val="20"/>
        </w:rPr>
        <w:t>uynh, K</w:t>
      </w:r>
      <w:r w:rsidR="00181889" w:rsidRPr="008D6BE6">
        <w:rPr>
          <w:rFonts w:ascii="Arial" w:hAnsi="Arial" w:cs="Arial"/>
          <w:bCs/>
          <w:sz w:val="20"/>
          <w:szCs w:val="20"/>
        </w:rPr>
        <w:t>.</w:t>
      </w:r>
      <w:r w:rsidR="00181889">
        <w:rPr>
          <w:rFonts w:ascii="Arial" w:hAnsi="Arial" w:cs="Arial"/>
          <w:bCs/>
          <w:sz w:val="20"/>
          <w:szCs w:val="20"/>
        </w:rPr>
        <w:t>*</w:t>
      </w:r>
      <w:r w:rsidR="00181889" w:rsidRPr="008D6BE6">
        <w:rPr>
          <w:rFonts w:ascii="Arial" w:hAnsi="Arial" w:cs="Arial"/>
          <w:bCs/>
          <w:sz w:val="20"/>
          <w:szCs w:val="20"/>
        </w:rPr>
        <w:t xml:space="preserve">, Caitlyn G.*, &amp; </w:t>
      </w:r>
      <w:r w:rsidR="00181889" w:rsidRPr="004A7D22">
        <w:rPr>
          <w:rFonts w:ascii="Arial" w:hAnsi="Arial" w:cs="Arial"/>
          <w:b/>
          <w:sz w:val="20"/>
          <w:szCs w:val="20"/>
        </w:rPr>
        <w:t>Rubin, M</w:t>
      </w:r>
      <w:r w:rsidR="00181889">
        <w:rPr>
          <w:rFonts w:ascii="Arial" w:hAnsi="Arial" w:cs="Arial"/>
          <w:b/>
          <w:sz w:val="20"/>
          <w:szCs w:val="20"/>
        </w:rPr>
        <w:t>.</w:t>
      </w:r>
      <w:r w:rsidR="00181889" w:rsidRPr="003519E8">
        <w:rPr>
          <w:rFonts w:ascii="Arial" w:hAnsi="Arial" w:cs="Arial"/>
          <w:i/>
          <w:iCs/>
          <w:sz w:val="20"/>
          <w:szCs w:val="20"/>
        </w:rPr>
        <w:t xml:space="preserve"> Eye Movements During a Public Speaking Challenge: Using Immersive 36</w:t>
      </w:r>
      <w:r w:rsidR="00181889">
        <w:rPr>
          <w:rFonts w:ascii="Arial" w:hAnsi="Arial" w:cs="Arial"/>
          <w:i/>
          <w:iCs/>
          <w:sz w:val="20"/>
          <w:szCs w:val="20"/>
        </w:rPr>
        <w:t>0º-</w:t>
      </w:r>
      <w:r w:rsidR="00181889" w:rsidRPr="003519E8">
        <w:rPr>
          <w:rFonts w:ascii="Arial" w:hAnsi="Arial" w:cs="Arial"/>
          <w:i/>
          <w:iCs/>
          <w:sz w:val="20"/>
          <w:szCs w:val="20"/>
        </w:rPr>
        <w:t>video to Examine Patterns of Attention in Social Anxiety.</w:t>
      </w:r>
      <w:r w:rsidR="00181889" w:rsidRPr="00BA3C92">
        <w:rPr>
          <w:rFonts w:ascii="Arial" w:hAnsi="Arial" w:cs="Arial"/>
          <w:sz w:val="20"/>
          <w:szCs w:val="20"/>
        </w:rPr>
        <w:t xml:space="preserve"> Poster presented at the Anxiety and Depression Association of America Conference, Las Vegas NV, April 2025.</w:t>
      </w:r>
    </w:p>
    <w:p w14:paraId="1ED88B45" w14:textId="4BC5ADFF" w:rsidR="00212496" w:rsidRPr="006C4BB9" w:rsidRDefault="00CD0FAC" w:rsidP="00212496">
      <w:pPr>
        <w:numPr>
          <w:ilvl w:val="0"/>
          <w:numId w:val="4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Burrows</w:t>
      </w:r>
      <w:r w:rsidR="00212496" w:rsidRPr="006C4BB9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D</w:t>
      </w:r>
      <w:r w:rsidR="00212496" w:rsidRPr="006C4BB9">
        <w:rPr>
          <w:rFonts w:ascii="Arial" w:hAnsi="Arial" w:cs="Arial"/>
          <w:bCs/>
          <w:sz w:val="20"/>
          <w:szCs w:val="20"/>
        </w:rPr>
        <w:t>.*</w:t>
      </w:r>
      <w:r w:rsidR="00212496" w:rsidRPr="006C4BB9">
        <w:rPr>
          <w:rFonts w:ascii="Arial" w:hAnsi="Arial" w:cs="Arial"/>
          <w:b/>
          <w:sz w:val="20"/>
          <w:szCs w:val="20"/>
        </w:rPr>
        <w:t xml:space="preserve"> </w:t>
      </w:r>
      <w:r w:rsidR="00212496" w:rsidRPr="006C4BB9">
        <w:rPr>
          <w:rFonts w:ascii="Arial" w:hAnsi="Arial" w:cs="Arial"/>
          <w:bCs/>
          <w:sz w:val="20"/>
          <w:szCs w:val="20"/>
        </w:rPr>
        <w:t>&amp;</w:t>
      </w:r>
      <w:r w:rsidR="00212496" w:rsidRPr="006C4BB9">
        <w:rPr>
          <w:rFonts w:ascii="Arial" w:hAnsi="Arial" w:cs="Arial"/>
          <w:b/>
          <w:sz w:val="20"/>
          <w:szCs w:val="20"/>
        </w:rPr>
        <w:t xml:space="preserve"> Rubin, M.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272972">
        <w:rPr>
          <w:rFonts w:ascii="Arial" w:hAnsi="Arial" w:cs="Arial"/>
          <w:bCs/>
          <w:i/>
          <w:iCs/>
          <w:sz w:val="20"/>
          <w:szCs w:val="20"/>
        </w:rPr>
        <w:t>Identifying Factors that may Enhance African Engagement in Mental Health Treatment</w:t>
      </w:r>
      <w:r w:rsidRPr="00272972">
        <w:rPr>
          <w:rFonts w:ascii="Arial" w:hAnsi="Arial" w:cs="Arial"/>
          <w:b/>
          <w:i/>
          <w:iCs/>
          <w:sz w:val="20"/>
          <w:szCs w:val="20"/>
        </w:rPr>
        <w:t>.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212496" w:rsidRPr="006C4BB9">
        <w:rPr>
          <w:rFonts w:ascii="Arial" w:hAnsi="Arial" w:cs="Arial"/>
          <w:sz w:val="20"/>
          <w:szCs w:val="20"/>
        </w:rPr>
        <w:t xml:space="preserve">Poster presented at the </w:t>
      </w:r>
      <w:r>
        <w:rPr>
          <w:rFonts w:ascii="Arial" w:hAnsi="Arial" w:cs="Arial"/>
          <w:sz w:val="20"/>
          <w:szCs w:val="20"/>
        </w:rPr>
        <w:t>Association for Psychological Science</w:t>
      </w:r>
      <w:r w:rsidR="00212496" w:rsidRPr="006C4BB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San Francisco CA</w:t>
      </w:r>
      <w:r w:rsidR="00212496" w:rsidRPr="006C4BB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May</w:t>
      </w:r>
      <w:r w:rsidR="00212496" w:rsidRPr="006C4BB9"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4</w:t>
      </w:r>
      <w:r w:rsidR="00212496" w:rsidRPr="006C4BB9">
        <w:rPr>
          <w:rFonts w:ascii="Arial" w:hAnsi="Arial" w:cs="Arial"/>
          <w:sz w:val="20"/>
          <w:szCs w:val="20"/>
        </w:rPr>
        <w:t>.</w:t>
      </w:r>
    </w:p>
    <w:p w14:paraId="5C64B74A" w14:textId="627485F6" w:rsidR="00212496" w:rsidRPr="00272972" w:rsidRDefault="00272972" w:rsidP="00272972">
      <w:pPr>
        <w:numPr>
          <w:ilvl w:val="0"/>
          <w:numId w:val="43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Garcia</w:t>
      </w:r>
      <w:r w:rsidR="00212496" w:rsidRPr="006C4BB9">
        <w:rPr>
          <w:rFonts w:ascii="Arial" w:hAnsi="Arial" w:cs="Arial"/>
          <w:bCs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>T</w:t>
      </w:r>
      <w:r w:rsidR="00212496" w:rsidRPr="006C4BB9">
        <w:rPr>
          <w:rFonts w:ascii="Arial" w:hAnsi="Arial" w:cs="Arial"/>
          <w:bCs/>
          <w:sz w:val="20"/>
          <w:szCs w:val="20"/>
        </w:rPr>
        <w:t>.*</w:t>
      </w:r>
      <w:r w:rsidR="00212496" w:rsidRPr="006C4BB9">
        <w:rPr>
          <w:rFonts w:ascii="Arial" w:hAnsi="Arial" w:cs="Arial"/>
          <w:b/>
          <w:sz w:val="20"/>
          <w:szCs w:val="20"/>
        </w:rPr>
        <w:t xml:space="preserve"> </w:t>
      </w:r>
      <w:r w:rsidR="00212496" w:rsidRPr="006C4BB9">
        <w:rPr>
          <w:rFonts w:ascii="Arial" w:hAnsi="Arial" w:cs="Arial"/>
          <w:bCs/>
          <w:sz w:val="20"/>
          <w:szCs w:val="20"/>
        </w:rPr>
        <w:t>&amp;</w:t>
      </w:r>
      <w:r w:rsidR="00212496" w:rsidRPr="006C4BB9">
        <w:rPr>
          <w:rFonts w:ascii="Arial" w:hAnsi="Arial" w:cs="Arial"/>
          <w:b/>
          <w:sz w:val="20"/>
          <w:szCs w:val="20"/>
        </w:rPr>
        <w:t xml:space="preserve"> Rubin, M. </w:t>
      </w:r>
      <w:r w:rsidRPr="00272972">
        <w:rPr>
          <w:rFonts w:ascii="Arial" w:hAnsi="Arial" w:cs="Arial"/>
          <w:i/>
          <w:iCs/>
          <w:color w:val="000000"/>
          <w:sz w:val="20"/>
          <w:szCs w:val="20"/>
        </w:rPr>
        <w:t>Mindfulness based intervention approaches for Attention-Deficit/Hyperactivity Disorder (ADHD) may be more effective when tailored to ADHD subtypes.</w:t>
      </w:r>
      <w:r w:rsidR="00212496" w:rsidRPr="006C4BB9">
        <w:rPr>
          <w:rFonts w:ascii="Arial" w:hAnsi="Arial" w:cs="Arial"/>
          <w:i/>
          <w:iCs/>
          <w:color w:val="000000"/>
          <w:sz w:val="20"/>
          <w:szCs w:val="20"/>
        </w:rPr>
        <w:t xml:space="preserve"> </w:t>
      </w:r>
      <w:r w:rsidRPr="006C4BB9">
        <w:rPr>
          <w:rFonts w:ascii="Arial" w:hAnsi="Arial" w:cs="Arial"/>
          <w:sz w:val="20"/>
          <w:szCs w:val="20"/>
        </w:rPr>
        <w:t xml:space="preserve">Poster presented at the </w:t>
      </w:r>
      <w:r>
        <w:rPr>
          <w:rFonts w:ascii="Arial" w:hAnsi="Arial" w:cs="Arial"/>
          <w:sz w:val="20"/>
          <w:szCs w:val="20"/>
        </w:rPr>
        <w:t>Association for Psychological Science</w:t>
      </w:r>
      <w:r w:rsidRPr="006C4BB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San Francisco CA</w:t>
      </w:r>
      <w:r w:rsidRPr="006C4BB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May</w:t>
      </w:r>
      <w:r w:rsidRPr="006C4BB9">
        <w:rPr>
          <w:rFonts w:ascii="Arial" w:hAnsi="Arial" w:cs="Arial"/>
          <w:sz w:val="20"/>
          <w:szCs w:val="20"/>
        </w:rPr>
        <w:t xml:space="preserve"> 202</w:t>
      </w:r>
      <w:r>
        <w:rPr>
          <w:rFonts w:ascii="Arial" w:hAnsi="Arial" w:cs="Arial"/>
          <w:sz w:val="20"/>
          <w:szCs w:val="20"/>
        </w:rPr>
        <w:t>4</w:t>
      </w:r>
      <w:r w:rsidRPr="006C4BB9">
        <w:rPr>
          <w:rFonts w:ascii="Arial" w:hAnsi="Arial" w:cs="Arial"/>
          <w:sz w:val="20"/>
          <w:szCs w:val="20"/>
        </w:rPr>
        <w:t>.</w:t>
      </w:r>
    </w:p>
    <w:p w14:paraId="278F6D4C" w14:textId="1B2B04D2" w:rsidR="00D3290B" w:rsidRPr="006C4BB9" w:rsidRDefault="00C57D79" w:rsidP="00CC1808">
      <w:pPr>
        <w:numPr>
          <w:ilvl w:val="0"/>
          <w:numId w:val="43"/>
        </w:numPr>
        <w:rPr>
          <w:rFonts w:ascii="Arial" w:hAnsi="Arial" w:cs="Arial"/>
          <w:b/>
          <w:sz w:val="20"/>
          <w:szCs w:val="20"/>
        </w:rPr>
      </w:pPr>
      <w:r w:rsidRPr="006C4BB9">
        <w:rPr>
          <w:rFonts w:ascii="Arial" w:hAnsi="Arial" w:cs="Arial"/>
          <w:bCs/>
          <w:sz w:val="20"/>
          <w:szCs w:val="20"/>
        </w:rPr>
        <w:t>Hickson, R.*</w:t>
      </w:r>
      <w:r w:rsidRPr="006C4BB9">
        <w:rPr>
          <w:rFonts w:ascii="Arial" w:hAnsi="Arial" w:cs="Arial"/>
          <w:b/>
          <w:sz w:val="20"/>
          <w:szCs w:val="20"/>
        </w:rPr>
        <w:t xml:space="preserve"> </w:t>
      </w:r>
      <w:r w:rsidRPr="006C4BB9">
        <w:rPr>
          <w:rFonts w:ascii="Arial" w:hAnsi="Arial" w:cs="Arial"/>
          <w:bCs/>
          <w:sz w:val="20"/>
          <w:szCs w:val="20"/>
        </w:rPr>
        <w:t>&amp;</w:t>
      </w:r>
      <w:r w:rsidRPr="006C4BB9">
        <w:rPr>
          <w:rFonts w:ascii="Arial" w:hAnsi="Arial" w:cs="Arial"/>
          <w:b/>
          <w:sz w:val="20"/>
          <w:szCs w:val="20"/>
        </w:rPr>
        <w:t xml:space="preserve"> Rubin, M. </w:t>
      </w:r>
      <w:r w:rsidRPr="006C4BB9">
        <w:rPr>
          <w:rFonts w:ascii="Arial" w:hAnsi="Arial" w:cs="Arial"/>
          <w:i/>
          <w:iCs/>
          <w:color w:val="000000"/>
          <w:sz w:val="20"/>
          <w:szCs w:val="20"/>
        </w:rPr>
        <w:t xml:space="preserve">Examining Heterogeneity of Attentional Processes in Social Anxiety Using Eye Movement Analysis with Hidden Markov Models. </w:t>
      </w:r>
      <w:r w:rsidRPr="006C4BB9">
        <w:rPr>
          <w:rFonts w:ascii="Arial" w:hAnsi="Arial" w:cs="Arial"/>
          <w:sz w:val="20"/>
          <w:szCs w:val="20"/>
        </w:rPr>
        <w:t xml:space="preserve">Poster presented at the Anxiety and Depression Association of America Conference, </w:t>
      </w:r>
      <w:r w:rsidR="00E45F23" w:rsidRPr="006C4BB9">
        <w:rPr>
          <w:rFonts w:ascii="Arial" w:hAnsi="Arial" w:cs="Arial"/>
          <w:sz w:val="20"/>
          <w:szCs w:val="20"/>
        </w:rPr>
        <w:t>Washington DC</w:t>
      </w:r>
      <w:r w:rsidRPr="006C4BB9">
        <w:rPr>
          <w:rFonts w:ascii="Arial" w:hAnsi="Arial" w:cs="Arial"/>
          <w:sz w:val="20"/>
          <w:szCs w:val="20"/>
        </w:rPr>
        <w:t>, April 2023.</w:t>
      </w:r>
    </w:p>
    <w:p w14:paraId="0CFA2C76" w14:textId="6F6F9AB8" w:rsidR="005D2E55" w:rsidRPr="00923BE8" w:rsidRDefault="005D2E55" w:rsidP="00CC1808">
      <w:pPr>
        <w:numPr>
          <w:ilvl w:val="0"/>
          <w:numId w:val="43"/>
        </w:numPr>
        <w:rPr>
          <w:rFonts w:ascii="Arial" w:hAnsi="Arial" w:cs="Arial"/>
          <w:b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Rubin, M.</w:t>
      </w:r>
      <w:r w:rsidRPr="00923BE8">
        <w:rPr>
          <w:rFonts w:ascii="Arial" w:hAnsi="Arial" w:cs="Arial"/>
          <w:sz w:val="20"/>
          <w:szCs w:val="20"/>
        </w:rPr>
        <w:t xml:space="preserve">, Hayhoe, M., Telch, MJ. </w:t>
      </w:r>
      <w:r w:rsidRPr="00923BE8">
        <w:rPr>
          <w:rFonts w:ascii="Arial" w:hAnsi="Arial" w:cs="Arial"/>
          <w:i/>
          <w:iCs/>
          <w:sz w:val="20"/>
          <w:szCs w:val="20"/>
        </w:rPr>
        <w:t xml:space="preserve">Eye Movements During a Public Speaking Challenge: Using Immersive 360º-video to Examine Patterns of Attention in Social Anxiety. </w:t>
      </w:r>
      <w:r w:rsidRPr="00923BE8">
        <w:rPr>
          <w:rFonts w:ascii="Arial" w:hAnsi="Arial" w:cs="Arial"/>
          <w:sz w:val="20"/>
          <w:szCs w:val="20"/>
        </w:rPr>
        <w:t>Poster presented at the Anxiety and Depression Association of America Conference, Chicago, IL, March 2019.</w:t>
      </w:r>
    </w:p>
    <w:p w14:paraId="2FE598A4" w14:textId="150E6CEB" w:rsidR="005D2E55" w:rsidRPr="00923BE8" w:rsidRDefault="005D2E55" w:rsidP="00CC1808">
      <w:pPr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Rubin, M.</w:t>
      </w:r>
      <w:r w:rsidRPr="00923BE8">
        <w:rPr>
          <w:rFonts w:ascii="Arial" w:hAnsi="Arial" w:cs="Arial"/>
          <w:sz w:val="20"/>
          <w:szCs w:val="20"/>
        </w:rPr>
        <w:t xml:space="preserve">, Das, D., Hien, D., &amp; Melara, R. </w:t>
      </w:r>
      <w:r w:rsidRPr="00923BE8">
        <w:rPr>
          <w:rFonts w:ascii="Arial" w:hAnsi="Arial" w:cs="Arial"/>
          <w:i/>
          <w:iCs/>
          <w:sz w:val="20"/>
          <w:szCs w:val="20"/>
        </w:rPr>
        <w:t>Spontaneous Blink Rate and Post-Traumatic Stress Disorder</w:t>
      </w:r>
      <w:r w:rsidRPr="00923BE8">
        <w:rPr>
          <w:rFonts w:ascii="Arial" w:hAnsi="Arial" w:cs="Arial"/>
          <w:sz w:val="20"/>
          <w:szCs w:val="20"/>
        </w:rPr>
        <w:t xml:space="preserve"> poster presented at the </w:t>
      </w:r>
      <w:r w:rsidRPr="00923BE8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>Association for Psychological Science Annual Convention, Chicago, IL, May 2016.</w:t>
      </w:r>
    </w:p>
    <w:p w14:paraId="07ADEA96" w14:textId="20FC9633" w:rsidR="005D2E55" w:rsidRPr="00923BE8" w:rsidRDefault="005D2E55" w:rsidP="00CC1808">
      <w:pPr>
        <w:numPr>
          <w:ilvl w:val="0"/>
          <w:numId w:val="43"/>
        </w:numPr>
        <w:rPr>
          <w:rFonts w:ascii="Arial" w:hAnsi="Arial" w:cs="Arial"/>
          <w:b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Rubin, M.</w:t>
      </w:r>
      <w:r w:rsidRPr="00923BE8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923BE8">
        <w:rPr>
          <w:rFonts w:ascii="Arial" w:hAnsi="Arial" w:cs="Arial"/>
          <w:sz w:val="20"/>
          <w:szCs w:val="20"/>
        </w:rPr>
        <w:t>Shvil</w:t>
      </w:r>
      <w:proofErr w:type="spellEnd"/>
      <w:r w:rsidRPr="00923BE8">
        <w:rPr>
          <w:rFonts w:ascii="Arial" w:hAnsi="Arial" w:cs="Arial"/>
          <w:sz w:val="20"/>
          <w:szCs w:val="20"/>
        </w:rPr>
        <w:t xml:space="preserve">, E., Papini, S., Markowitz, J.C., Mann, J.J., &amp; Neria, Y. </w:t>
      </w:r>
      <w:r w:rsidRPr="00923BE8">
        <w:rPr>
          <w:rFonts w:ascii="Arial" w:hAnsi="Arial" w:cs="Arial"/>
          <w:i/>
          <w:sz w:val="20"/>
          <w:szCs w:val="20"/>
        </w:rPr>
        <w:t>Greater hippocampal volume is associated with better PTSD treatment response to prolonged exposure therapy</w:t>
      </w:r>
      <w:r w:rsidRPr="00923BE8">
        <w:rPr>
          <w:rFonts w:ascii="Arial" w:hAnsi="Arial" w:cs="Arial"/>
          <w:sz w:val="20"/>
          <w:szCs w:val="20"/>
        </w:rPr>
        <w:t xml:space="preserve"> poster presented at the International Society for Traumatic Stress Studies Annual Meeting, New Orleans, LA, 2015.</w:t>
      </w:r>
    </w:p>
    <w:p w14:paraId="31A2DE07" w14:textId="3E3DC65F" w:rsidR="005D2E55" w:rsidRPr="00923BE8" w:rsidRDefault="005D2E55" w:rsidP="00CC1808">
      <w:pPr>
        <w:numPr>
          <w:ilvl w:val="0"/>
          <w:numId w:val="43"/>
        </w:numPr>
        <w:rPr>
          <w:rFonts w:ascii="Arial" w:eastAsia="Cambria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Rubin, M.</w:t>
      </w:r>
      <w:r w:rsidRPr="00923BE8">
        <w:rPr>
          <w:rFonts w:ascii="Arial" w:hAnsi="Arial" w:cs="Arial"/>
          <w:sz w:val="20"/>
          <w:szCs w:val="20"/>
        </w:rPr>
        <w:t xml:space="preserve">, Papini, S., Yoon, P., Prashad, N., Tsoi, F., </w:t>
      </w:r>
      <w:proofErr w:type="spellStart"/>
      <w:r w:rsidRPr="00923BE8">
        <w:rPr>
          <w:rFonts w:ascii="Arial" w:hAnsi="Arial" w:cs="Arial"/>
          <w:sz w:val="20"/>
          <w:szCs w:val="20"/>
        </w:rPr>
        <w:t>Wittenbert</w:t>
      </w:r>
      <w:proofErr w:type="spellEnd"/>
      <w:r w:rsidRPr="00923BE8">
        <w:rPr>
          <w:rFonts w:ascii="Arial" w:hAnsi="Arial" w:cs="Arial"/>
          <w:sz w:val="20"/>
          <w:szCs w:val="20"/>
        </w:rPr>
        <w:t xml:space="preserve">, M., </w:t>
      </w:r>
      <w:proofErr w:type="spellStart"/>
      <w:r w:rsidRPr="00923BE8">
        <w:rPr>
          <w:rFonts w:ascii="Arial" w:hAnsi="Arial" w:cs="Arial"/>
          <w:sz w:val="20"/>
          <w:szCs w:val="20"/>
        </w:rPr>
        <w:t>Ruglass</w:t>
      </w:r>
      <w:proofErr w:type="spellEnd"/>
      <w:r w:rsidRPr="00923BE8">
        <w:rPr>
          <w:rFonts w:ascii="Arial" w:hAnsi="Arial" w:cs="Arial"/>
          <w:sz w:val="20"/>
          <w:szCs w:val="20"/>
        </w:rPr>
        <w:t xml:space="preserve">, L., </w:t>
      </w:r>
      <w:proofErr w:type="spellStart"/>
      <w:r w:rsidRPr="00923BE8">
        <w:rPr>
          <w:rFonts w:ascii="Arial" w:hAnsi="Arial" w:cs="Arial"/>
          <w:sz w:val="20"/>
          <w:szCs w:val="20"/>
        </w:rPr>
        <w:t>Fertuck</w:t>
      </w:r>
      <w:proofErr w:type="spellEnd"/>
      <w:r w:rsidRPr="00923BE8">
        <w:rPr>
          <w:rFonts w:ascii="Arial" w:hAnsi="Arial" w:cs="Arial"/>
          <w:sz w:val="20"/>
          <w:szCs w:val="20"/>
        </w:rPr>
        <w:t xml:space="preserve">, E., Melara, R., &amp; Hien, D. </w:t>
      </w:r>
      <w:r w:rsidRPr="00923BE8">
        <w:rPr>
          <w:rFonts w:ascii="Arial" w:eastAsia="Cambria" w:hAnsi="Arial" w:cs="Arial"/>
          <w:i/>
          <w:color w:val="222222"/>
          <w:sz w:val="20"/>
          <w:szCs w:val="20"/>
          <w:shd w:val="clear" w:color="auto" w:fill="FFFFFF"/>
        </w:rPr>
        <w:t xml:space="preserve">Language Use in Non-Trauma Narratives is Associated </w:t>
      </w:r>
      <w:proofErr w:type="gramStart"/>
      <w:r w:rsidRPr="00923BE8">
        <w:rPr>
          <w:rFonts w:ascii="Arial" w:eastAsia="Cambria" w:hAnsi="Arial" w:cs="Arial"/>
          <w:i/>
          <w:color w:val="222222"/>
          <w:sz w:val="20"/>
          <w:szCs w:val="20"/>
          <w:shd w:val="clear" w:color="auto" w:fill="FFFFFF"/>
        </w:rPr>
        <w:t>With</w:t>
      </w:r>
      <w:proofErr w:type="gramEnd"/>
      <w:r w:rsidRPr="00923BE8">
        <w:rPr>
          <w:rFonts w:ascii="Arial" w:eastAsia="Cambria" w:hAnsi="Arial" w:cs="Arial"/>
          <w:i/>
          <w:color w:val="222222"/>
          <w:sz w:val="20"/>
          <w:szCs w:val="20"/>
          <w:shd w:val="clear" w:color="auto" w:fill="FFFFFF"/>
        </w:rPr>
        <w:t xml:space="preserve"> PTSD Diagnosis and Symptom Severity Among Trauma-Exposed Individuals</w:t>
      </w:r>
      <w:r w:rsidRPr="00923BE8">
        <w:rPr>
          <w:rFonts w:ascii="Arial" w:eastAsia="Cambria" w:hAnsi="Arial" w:cs="Arial"/>
          <w:sz w:val="20"/>
          <w:szCs w:val="20"/>
        </w:rPr>
        <w:t xml:space="preserve"> poster </w:t>
      </w:r>
      <w:r w:rsidRPr="00923BE8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>presented at the American Psychiatric Association Annual Meeting, New York, NY, May 2014.</w:t>
      </w:r>
    </w:p>
    <w:p w14:paraId="5623F384" w14:textId="51DAE99E" w:rsidR="005D2E55" w:rsidRPr="00923BE8" w:rsidRDefault="005D2E55" w:rsidP="00CC1808">
      <w:pPr>
        <w:numPr>
          <w:ilvl w:val="0"/>
          <w:numId w:val="43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Rubin, M.</w:t>
      </w:r>
      <w:r w:rsidRPr="00923BE8">
        <w:rPr>
          <w:rFonts w:ascii="Arial" w:hAnsi="Arial" w:cs="Arial"/>
          <w:sz w:val="20"/>
          <w:szCs w:val="20"/>
        </w:rPr>
        <w:t xml:space="preserve">, Das, D., Prashad, N., Tsoi, F., Papini, S., Hien, D., </w:t>
      </w:r>
      <w:proofErr w:type="spellStart"/>
      <w:r w:rsidRPr="00923BE8">
        <w:rPr>
          <w:rFonts w:ascii="Arial" w:hAnsi="Arial" w:cs="Arial"/>
          <w:sz w:val="20"/>
          <w:szCs w:val="20"/>
        </w:rPr>
        <w:t>Fertuck</w:t>
      </w:r>
      <w:proofErr w:type="spellEnd"/>
      <w:r w:rsidRPr="00923BE8">
        <w:rPr>
          <w:rFonts w:ascii="Arial" w:hAnsi="Arial" w:cs="Arial"/>
          <w:sz w:val="20"/>
          <w:szCs w:val="20"/>
        </w:rPr>
        <w:t xml:space="preserve">, E., </w:t>
      </w:r>
      <w:proofErr w:type="spellStart"/>
      <w:r w:rsidRPr="00923BE8">
        <w:rPr>
          <w:rFonts w:ascii="Arial" w:hAnsi="Arial" w:cs="Arial"/>
          <w:sz w:val="20"/>
          <w:szCs w:val="20"/>
        </w:rPr>
        <w:t>Ruglass</w:t>
      </w:r>
      <w:proofErr w:type="spellEnd"/>
      <w:r w:rsidRPr="00923BE8">
        <w:rPr>
          <w:rFonts w:ascii="Arial" w:hAnsi="Arial" w:cs="Arial"/>
          <w:sz w:val="20"/>
          <w:szCs w:val="20"/>
        </w:rPr>
        <w:t xml:space="preserve">, L., &amp; Melara, R. </w:t>
      </w:r>
      <w:r w:rsidRPr="00923BE8">
        <w:rPr>
          <w:rFonts w:ascii="Arial" w:eastAsia="Cambria" w:hAnsi="Arial" w:cs="Arial"/>
          <w:i/>
          <w:color w:val="222222"/>
          <w:sz w:val="20"/>
          <w:szCs w:val="20"/>
          <w:shd w:val="clear" w:color="auto" w:fill="FFFFFF"/>
        </w:rPr>
        <w:t xml:space="preserve">Distractibility suggests deficits in conflict adaptation in post-traumatic stress disorder </w:t>
      </w:r>
      <w:r w:rsidRPr="00923BE8">
        <w:rPr>
          <w:rFonts w:ascii="Arial" w:eastAsia="Cambria" w:hAnsi="Arial" w:cs="Arial"/>
          <w:iCs/>
          <w:color w:val="222222"/>
          <w:sz w:val="20"/>
          <w:szCs w:val="20"/>
          <w:shd w:val="clear" w:color="auto" w:fill="FFFFFF"/>
        </w:rPr>
        <w:t>poster</w:t>
      </w:r>
      <w:r w:rsidRPr="00923BE8">
        <w:rPr>
          <w:rFonts w:ascii="Arial" w:eastAsia="Cambria" w:hAnsi="Arial" w:cs="Arial"/>
          <w:color w:val="222222"/>
          <w:sz w:val="20"/>
          <w:szCs w:val="20"/>
          <w:shd w:val="clear" w:color="auto" w:fill="FFFFFF"/>
        </w:rPr>
        <w:t xml:space="preserve"> presented at the Association for Psychological Science Annual Convention, San Francisco, CA, May 2014.</w:t>
      </w:r>
    </w:p>
    <w:p w14:paraId="5F2C51C4" w14:textId="77777777" w:rsidR="00466BBE" w:rsidRPr="00923BE8" w:rsidRDefault="00466BBE" w:rsidP="00466BBE">
      <w:pPr>
        <w:rPr>
          <w:rFonts w:ascii="Arial" w:hAnsi="Arial" w:cs="Arial"/>
          <w:sz w:val="20"/>
          <w:szCs w:val="20"/>
        </w:rPr>
      </w:pPr>
    </w:p>
    <w:p w14:paraId="08A2A8D0" w14:textId="2D6B4FEC" w:rsidR="007E371D" w:rsidRPr="00923BE8" w:rsidRDefault="007E371D" w:rsidP="002D512C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923BE8">
        <w:rPr>
          <w:rFonts w:ascii="Arial" w:hAnsi="Arial" w:cs="Arial"/>
          <w:b/>
          <w:sz w:val="20"/>
          <w:szCs w:val="20"/>
        </w:rPr>
        <w:t>TEACHING EXPERIENCE</w:t>
      </w:r>
    </w:p>
    <w:p w14:paraId="2BA9162D" w14:textId="77777777" w:rsidR="0075392F" w:rsidRPr="00923BE8" w:rsidRDefault="0075392F" w:rsidP="007E371D">
      <w:pPr>
        <w:rPr>
          <w:rFonts w:ascii="Arial" w:hAnsi="Arial" w:cs="Arial"/>
          <w:bCs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30"/>
        <w:gridCol w:w="1700"/>
      </w:tblGrid>
      <w:tr w:rsidR="001E4AAF" w:rsidRPr="00923BE8" w14:paraId="2AE85331" w14:textId="77777777" w:rsidTr="0033315C">
        <w:trPr>
          <w:trHeight w:val="98"/>
        </w:trPr>
        <w:tc>
          <w:tcPr>
            <w:tcW w:w="6930" w:type="dxa"/>
          </w:tcPr>
          <w:p w14:paraId="3D571DE8" w14:textId="6254A4CA" w:rsidR="001E4AAF" w:rsidRPr="00923BE8" w:rsidRDefault="001E4AAF" w:rsidP="001E4AAF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Instructor, Palo Alto University</w:t>
            </w:r>
          </w:p>
        </w:tc>
        <w:tc>
          <w:tcPr>
            <w:tcW w:w="1700" w:type="dxa"/>
          </w:tcPr>
          <w:p w14:paraId="52232FA9" w14:textId="77777777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D5352F" w:rsidRPr="00923BE8" w14:paraId="7A4A27BC" w14:textId="77777777" w:rsidTr="0033315C">
        <w:trPr>
          <w:trHeight w:val="98"/>
        </w:trPr>
        <w:tc>
          <w:tcPr>
            <w:tcW w:w="6930" w:type="dxa"/>
          </w:tcPr>
          <w:p w14:paraId="7B2F0724" w14:textId="77777777" w:rsidR="00D5352F" w:rsidRDefault="00D5352F" w:rsidP="0036125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Bayesian Statistics</w:t>
            </w:r>
          </w:p>
          <w:p w14:paraId="08A5B0DB" w14:textId="77777777" w:rsidR="00D5352F" w:rsidRDefault="00D5352F" w:rsidP="00D5352F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36125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Advanced statistics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elective</w:t>
            </w:r>
            <w:r w:rsidRPr="0036125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for doctoral psychology students</w:t>
            </w:r>
          </w:p>
          <w:p w14:paraId="4FA18A81" w14:textId="0DB618BB" w:rsidR="00D5352F" w:rsidRPr="00D5352F" w:rsidRDefault="00D5352F" w:rsidP="00D5352F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D5352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lastRenderedPageBreak/>
              <w:t xml:space="preserve">Topics and approaches taught in R: </w:t>
            </w:r>
            <w:r w:rsidR="00C8046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Bayesian GLM and MLM</w:t>
            </w:r>
            <w:r w:rsidR="00EC0581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with p</w:t>
            </w:r>
            <w:r w:rsidR="00C8046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rior specification, appropriate family distributions, and Bayesian hypothesis testing. </w:t>
            </w:r>
            <w:r w:rsidR="0013347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One</w:t>
            </w:r>
            <w:r w:rsidR="00C8046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lecture on DAGs and causal inference.</w:t>
            </w:r>
          </w:p>
        </w:tc>
        <w:tc>
          <w:tcPr>
            <w:tcW w:w="1700" w:type="dxa"/>
          </w:tcPr>
          <w:p w14:paraId="034B495D" w14:textId="70A72A54" w:rsidR="00D5352F" w:rsidRDefault="00D5352F" w:rsidP="001E4AAF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lastRenderedPageBreak/>
              <w:t>2026</w:t>
            </w:r>
          </w:p>
        </w:tc>
      </w:tr>
      <w:tr w:rsidR="0036125A" w:rsidRPr="00923BE8" w14:paraId="0B708761" w14:textId="77777777" w:rsidTr="0033315C">
        <w:trPr>
          <w:trHeight w:val="98"/>
        </w:trPr>
        <w:tc>
          <w:tcPr>
            <w:tcW w:w="6930" w:type="dxa"/>
          </w:tcPr>
          <w:p w14:paraId="21CB31C3" w14:textId="77777777" w:rsidR="0036125A" w:rsidRDefault="0036125A" w:rsidP="0036125A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Structural Equation Modelling</w:t>
            </w:r>
          </w:p>
          <w:p w14:paraId="6C4BFD56" w14:textId="4E9F3F86" w:rsidR="002B239A" w:rsidRDefault="0036125A" w:rsidP="002B239A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36125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Advanced statistics </w:t>
            </w:r>
            <w:r w:rsidR="0083235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elective</w:t>
            </w:r>
            <w:r w:rsidRPr="0036125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for doctoral psychology students</w:t>
            </w:r>
          </w:p>
          <w:p w14:paraId="017C50A0" w14:textId="5BDA22C4" w:rsidR="002B239A" w:rsidRPr="002B239A" w:rsidRDefault="0064048C" w:rsidP="002B239A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Topics and approaches taught in R: </w:t>
            </w:r>
            <w:r w:rsidR="002B239A" w:rsidRPr="002B239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Path analysis, latent variable modeling</w:t>
            </w:r>
            <w:r w:rsidR="002B239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(CFA/</w:t>
            </w:r>
            <w:r w:rsidR="00410206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ESEM</w:t>
            </w:r>
            <w:r w:rsidR="002B239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), clustering and mixture modelling, and longitudinal modelling (LGCM)</w:t>
            </w:r>
          </w:p>
        </w:tc>
        <w:tc>
          <w:tcPr>
            <w:tcW w:w="1700" w:type="dxa"/>
          </w:tcPr>
          <w:p w14:paraId="192DC1CD" w14:textId="649E4EAD" w:rsidR="0036125A" w:rsidRDefault="0036125A" w:rsidP="001E4AAF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2025</w:t>
            </w:r>
          </w:p>
        </w:tc>
      </w:tr>
      <w:tr w:rsidR="001E4AAF" w:rsidRPr="00923BE8" w14:paraId="3A86BB8B" w14:textId="77777777" w:rsidTr="0033315C">
        <w:trPr>
          <w:trHeight w:val="98"/>
        </w:trPr>
        <w:tc>
          <w:tcPr>
            <w:tcW w:w="6930" w:type="dxa"/>
          </w:tcPr>
          <w:p w14:paraId="529DB1C3" w14:textId="77777777" w:rsidR="001E4AAF" w:rsidRDefault="00F311AF" w:rsidP="001E4AA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Statistics I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II</w:t>
            </w:r>
          </w:p>
          <w:p w14:paraId="074AB8F3" w14:textId="4362A06A" w:rsidR="00DC5B2F" w:rsidRDefault="0083235A" w:rsidP="00DC5B2F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Terminal required statistics course</w:t>
            </w:r>
            <w:r w:rsidR="00DC5B2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in the research methods and statistics sequence in the doctoral psychology program</w:t>
            </w:r>
          </w:p>
          <w:p w14:paraId="6C5B0973" w14:textId="67789110" w:rsidR="0083235A" w:rsidRDefault="0083235A" w:rsidP="00DC5B2F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Taught 2 sections in 2023</w:t>
            </w:r>
            <w:r w:rsidR="00DE2E8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(38 students)</w:t>
            </w:r>
            <w:r w:rsidR="00D5352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 sections in 2024 and 2025</w:t>
            </w:r>
            <w:r w:rsidR="00DE2E8B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(53 and 55 students, respectively)</w:t>
            </w:r>
            <w:r w:rsidR="00D5352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, and 2 sections in 2026 (48 students)</w:t>
            </w:r>
          </w:p>
          <w:p w14:paraId="6729E8AB" w14:textId="21BCEB03" w:rsidR="002B239A" w:rsidRPr="0083235A" w:rsidRDefault="0064048C" w:rsidP="00DC5B2F">
            <w:pPr>
              <w:pStyle w:val="ListParagraph"/>
              <w:numPr>
                <w:ilvl w:val="0"/>
                <w:numId w:val="46"/>
              </w:num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Topics and approaches taught in R: </w:t>
            </w:r>
            <w:r w:rsidR="002B239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Linear regression with continuous and categorical variables, logistic regression, multilevel modelling,</w:t>
            </w:r>
            <w:r w:rsidR="0050594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2B239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and </w:t>
            </w:r>
            <w:r w:rsidR="00505945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approaches to missing data</w:t>
            </w:r>
          </w:p>
        </w:tc>
        <w:tc>
          <w:tcPr>
            <w:tcW w:w="1700" w:type="dxa"/>
          </w:tcPr>
          <w:p w14:paraId="4DCFDE0F" w14:textId="2ECE06FB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202</w:t>
            </w:r>
            <w:r w:rsidR="00F311A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3-</w:t>
            </w:r>
            <w:r w:rsidR="0036125A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present</w:t>
            </w:r>
          </w:p>
        </w:tc>
      </w:tr>
      <w:tr w:rsidR="00E11F2F" w:rsidRPr="00923BE8" w14:paraId="5D0896D1" w14:textId="77777777" w:rsidTr="0033315C">
        <w:trPr>
          <w:trHeight w:val="98"/>
        </w:trPr>
        <w:tc>
          <w:tcPr>
            <w:tcW w:w="6930" w:type="dxa"/>
          </w:tcPr>
          <w:p w14:paraId="7E6758B3" w14:textId="77777777" w:rsidR="00E11F2F" w:rsidRDefault="00F311AF" w:rsidP="001E4AA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Research Methods &amp; Statistics I</w:t>
            </w:r>
          </w:p>
          <w:p w14:paraId="64B4883F" w14:textId="2C786B8A" w:rsidR="00730A63" w:rsidRDefault="004058D2" w:rsidP="00730A63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First</w:t>
            </w:r>
            <w:r w:rsidR="00730A63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required course in the research methods and statistics sequence in the doctoral psychology program  </w:t>
            </w:r>
          </w:p>
          <w:p w14:paraId="1FB62994" w14:textId="2AC715CC" w:rsidR="0083235A" w:rsidRDefault="00730A63" w:rsidP="00730A63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Taught 1 section (</w:t>
            </w:r>
            <w:r w:rsidR="00094C67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16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students)</w:t>
            </w:r>
          </w:p>
          <w:p w14:paraId="2911C909" w14:textId="366E38F7" w:rsidR="00351FC4" w:rsidRPr="0083235A" w:rsidRDefault="00351FC4" w:rsidP="00730A63">
            <w:pPr>
              <w:pStyle w:val="ListParagraph"/>
              <w:numPr>
                <w:ilvl w:val="0"/>
                <w:numId w:val="47"/>
              </w:num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351FC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Research design, hypothesis testing, t-tests, correlation,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and</w:t>
            </w:r>
            <w:r w:rsidRPr="00351FC4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ANOVA</w:t>
            </w:r>
          </w:p>
        </w:tc>
        <w:tc>
          <w:tcPr>
            <w:tcW w:w="1700" w:type="dxa"/>
          </w:tcPr>
          <w:p w14:paraId="2A5A15F1" w14:textId="461A648A" w:rsidR="00E11F2F" w:rsidRPr="00923BE8" w:rsidRDefault="00E11F2F" w:rsidP="001E4AAF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202</w:t>
            </w:r>
            <w:r w:rsidR="00F311AF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</w:t>
            </w:r>
          </w:p>
        </w:tc>
      </w:tr>
      <w:tr w:rsidR="001E4AAF" w:rsidRPr="00923BE8" w14:paraId="36B181A2" w14:textId="77777777" w:rsidTr="0033315C">
        <w:trPr>
          <w:trHeight w:val="98"/>
        </w:trPr>
        <w:tc>
          <w:tcPr>
            <w:tcW w:w="6930" w:type="dxa"/>
          </w:tcPr>
          <w:p w14:paraId="6EF1B0C9" w14:textId="77777777" w:rsidR="001E4AAF" w:rsidRPr="00923BE8" w:rsidRDefault="001E4AAF" w:rsidP="001E4AAF">
            <w:pP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</w:tcPr>
          <w:p w14:paraId="4917F226" w14:textId="77777777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1E4AAF" w:rsidRPr="00923BE8" w14:paraId="20548026" w14:textId="77777777" w:rsidTr="0033315C">
        <w:trPr>
          <w:trHeight w:val="98"/>
        </w:trPr>
        <w:tc>
          <w:tcPr>
            <w:tcW w:w="6930" w:type="dxa"/>
          </w:tcPr>
          <w:p w14:paraId="7C224F9D" w14:textId="2EF44D98" w:rsidR="001E4AAF" w:rsidRPr="00923BE8" w:rsidRDefault="001E4AAF" w:rsidP="001E4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Teaching Assistant, University of Texas at Austin</w:t>
            </w:r>
          </w:p>
        </w:tc>
        <w:tc>
          <w:tcPr>
            <w:tcW w:w="1700" w:type="dxa"/>
          </w:tcPr>
          <w:p w14:paraId="4B553EBC" w14:textId="69F8E151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2015-2018</w:t>
            </w:r>
          </w:p>
        </w:tc>
      </w:tr>
      <w:tr w:rsidR="001E4AAF" w:rsidRPr="00923BE8" w14:paraId="1A762FD8" w14:textId="77777777" w:rsidTr="0033315C">
        <w:tc>
          <w:tcPr>
            <w:tcW w:w="6930" w:type="dxa"/>
          </w:tcPr>
          <w:p w14:paraId="64C50114" w14:textId="26CE9606" w:rsidR="001E4AAF" w:rsidRPr="00923BE8" w:rsidRDefault="001E4AAF" w:rsidP="001E4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Abnormal Psychology (PSY 352) massive online course</w:t>
            </w:r>
          </w:p>
        </w:tc>
        <w:tc>
          <w:tcPr>
            <w:tcW w:w="1700" w:type="dxa"/>
          </w:tcPr>
          <w:p w14:paraId="74C73CD8" w14:textId="7E92E440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Fall 2018</w:t>
            </w:r>
          </w:p>
        </w:tc>
      </w:tr>
      <w:tr w:rsidR="001E4AAF" w:rsidRPr="00923BE8" w14:paraId="4B280EF3" w14:textId="77777777" w:rsidTr="0033315C">
        <w:tc>
          <w:tcPr>
            <w:tcW w:w="6930" w:type="dxa"/>
          </w:tcPr>
          <w:p w14:paraId="4316313C" w14:textId="6A73F274" w:rsidR="001E4AAF" w:rsidRPr="00923BE8" w:rsidRDefault="001E4AAF" w:rsidP="001E4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>Industrial Organizational Psychology (PSY 340M)</w:t>
            </w:r>
          </w:p>
        </w:tc>
        <w:tc>
          <w:tcPr>
            <w:tcW w:w="1700" w:type="dxa"/>
          </w:tcPr>
          <w:p w14:paraId="456B9460" w14:textId="3A1455ED" w:rsidR="001E4AAF" w:rsidRPr="00923BE8" w:rsidRDefault="001E4AAF" w:rsidP="001E4AA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>Spring 2018</w:t>
            </w:r>
          </w:p>
        </w:tc>
      </w:tr>
      <w:tr w:rsidR="001E4AAF" w:rsidRPr="00923BE8" w14:paraId="2BFCBDB4" w14:textId="77777777" w:rsidTr="0033315C">
        <w:tc>
          <w:tcPr>
            <w:tcW w:w="6930" w:type="dxa"/>
          </w:tcPr>
          <w:p w14:paraId="5AD26594" w14:textId="3D1DDDC3" w:rsidR="001E4AAF" w:rsidRPr="00923BE8" w:rsidRDefault="001E4AAF" w:rsidP="001E4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Statistics and Research Design (PSY 418)</w:t>
            </w:r>
          </w:p>
        </w:tc>
        <w:tc>
          <w:tcPr>
            <w:tcW w:w="1700" w:type="dxa"/>
          </w:tcPr>
          <w:p w14:paraId="548FCEC8" w14:textId="11A36564" w:rsidR="001E4AAF" w:rsidRPr="00923BE8" w:rsidRDefault="001E4AAF" w:rsidP="008B3FFF">
            <w:pPr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Spring</w:t>
            </w:r>
            <w:r w:rsidR="003331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/</w:t>
            </w: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Fall</w:t>
            </w:r>
            <w:r w:rsidR="0033315C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2017</w:t>
            </w:r>
          </w:p>
        </w:tc>
      </w:tr>
      <w:tr w:rsidR="001E4AAF" w:rsidRPr="00923BE8" w14:paraId="0FC96777" w14:textId="77777777" w:rsidTr="0033315C">
        <w:tc>
          <w:tcPr>
            <w:tcW w:w="6930" w:type="dxa"/>
          </w:tcPr>
          <w:p w14:paraId="1A065D36" w14:textId="6C5B350A" w:rsidR="001E4AAF" w:rsidRPr="00923BE8" w:rsidRDefault="001E4AAF" w:rsidP="001E4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>Emotion (PSY 365E)</w:t>
            </w:r>
          </w:p>
        </w:tc>
        <w:tc>
          <w:tcPr>
            <w:tcW w:w="1700" w:type="dxa"/>
          </w:tcPr>
          <w:p w14:paraId="0132AAA7" w14:textId="36E9D1C6" w:rsidR="001E4AAF" w:rsidRPr="00923BE8" w:rsidRDefault="001E4AAF" w:rsidP="001E4AA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>Fall 2016</w:t>
            </w:r>
          </w:p>
        </w:tc>
      </w:tr>
      <w:tr w:rsidR="001E4AAF" w:rsidRPr="00923BE8" w14:paraId="100B548C" w14:textId="77777777" w:rsidTr="0033315C">
        <w:tc>
          <w:tcPr>
            <w:tcW w:w="6930" w:type="dxa"/>
          </w:tcPr>
          <w:p w14:paraId="3C930CCF" w14:textId="020EB0E1" w:rsidR="001E4AAF" w:rsidRPr="00923BE8" w:rsidRDefault="001E4AAF" w:rsidP="001E4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>Language Processing (PSY 387C)</w:t>
            </w:r>
          </w:p>
        </w:tc>
        <w:tc>
          <w:tcPr>
            <w:tcW w:w="1700" w:type="dxa"/>
          </w:tcPr>
          <w:p w14:paraId="705F389A" w14:textId="534D659A" w:rsidR="001E4AAF" w:rsidRPr="00923BE8" w:rsidRDefault="001E4AAF" w:rsidP="001E4AA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>Spring 2016</w:t>
            </w:r>
          </w:p>
        </w:tc>
      </w:tr>
      <w:tr w:rsidR="001E4AAF" w:rsidRPr="00923BE8" w14:paraId="6F4F5878" w14:textId="77777777" w:rsidTr="0033315C">
        <w:tc>
          <w:tcPr>
            <w:tcW w:w="6930" w:type="dxa"/>
          </w:tcPr>
          <w:p w14:paraId="1DB74837" w14:textId="08A45F1D" w:rsidR="001E4AAF" w:rsidRPr="00923BE8" w:rsidRDefault="001E4AAF" w:rsidP="001E4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>History of Modern Psychology (PSY 341K)</w:t>
            </w:r>
          </w:p>
        </w:tc>
        <w:tc>
          <w:tcPr>
            <w:tcW w:w="1700" w:type="dxa"/>
          </w:tcPr>
          <w:p w14:paraId="1B5A3927" w14:textId="4D9D5D9F" w:rsidR="001E4AAF" w:rsidRPr="00923BE8" w:rsidRDefault="001E4AAF" w:rsidP="001E4AA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>Fall 2015</w:t>
            </w:r>
          </w:p>
        </w:tc>
      </w:tr>
      <w:tr w:rsidR="001E4AAF" w:rsidRPr="00923BE8" w14:paraId="66E2CF06" w14:textId="77777777" w:rsidTr="0033315C">
        <w:tc>
          <w:tcPr>
            <w:tcW w:w="6930" w:type="dxa"/>
          </w:tcPr>
          <w:p w14:paraId="0E125868" w14:textId="77777777" w:rsidR="001E4AAF" w:rsidRPr="00923BE8" w:rsidRDefault="001E4AAF" w:rsidP="001E4A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</w:tcPr>
          <w:p w14:paraId="70D6435A" w14:textId="77777777" w:rsidR="001E4AAF" w:rsidRPr="00923BE8" w:rsidRDefault="001E4AAF" w:rsidP="001E4AAF">
            <w:pPr>
              <w:jc w:val="right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1E4AAF" w:rsidRPr="00923BE8" w14:paraId="2F81DC9F" w14:textId="77777777" w:rsidTr="0033315C">
        <w:tc>
          <w:tcPr>
            <w:tcW w:w="6930" w:type="dxa"/>
          </w:tcPr>
          <w:p w14:paraId="4B55705C" w14:textId="633BCF39" w:rsidR="001E4AAF" w:rsidRPr="00923BE8" w:rsidRDefault="001E4AAF" w:rsidP="001E4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Teaching Assistant, City College of New York</w:t>
            </w: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700" w:type="dxa"/>
          </w:tcPr>
          <w:p w14:paraId="27C4446D" w14:textId="2AB3F67F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sz w:val="20"/>
                <w:szCs w:val="20"/>
              </w:rPr>
              <w:t>2013-2014</w:t>
            </w:r>
          </w:p>
        </w:tc>
      </w:tr>
      <w:tr w:rsidR="001E4AAF" w:rsidRPr="00923BE8" w14:paraId="0567FB36" w14:textId="77777777" w:rsidTr="0033315C">
        <w:trPr>
          <w:trHeight w:val="108"/>
        </w:trPr>
        <w:tc>
          <w:tcPr>
            <w:tcW w:w="6930" w:type="dxa"/>
          </w:tcPr>
          <w:p w14:paraId="4695AA56" w14:textId="1F0F1B1B" w:rsidR="001E4AAF" w:rsidRPr="00923BE8" w:rsidRDefault="001E4AAF" w:rsidP="001E4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>Psychology in the Modern World</w:t>
            </w: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ab/>
              <w:t xml:space="preserve"> (PSY 10200)</w:t>
            </w: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ab/>
              <w:t xml:space="preserve">     </w:t>
            </w:r>
          </w:p>
        </w:tc>
        <w:tc>
          <w:tcPr>
            <w:tcW w:w="1700" w:type="dxa"/>
          </w:tcPr>
          <w:p w14:paraId="2B1C974F" w14:textId="54D83AFD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2013, 2014</w:t>
            </w:r>
          </w:p>
          <w:p w14:paraId="76B47E8E" w14:textId="262D18C9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E4AAF" w:rsidRPr="00923BE8" w14:paraId="3642AE39" w14:textId="77777777" w:rsidTr="0033315C">
        <w:tc>
          <w:tcPr>
            <w:tcW w:w="6930" w:type="dxa"/>
          </w:tcPr>
          <w:p w14:paraId="39C74DF1" w14:textId="1F655D99" w:rsidR="001E4AAF" w:rsidRPr="00923BE8" w:rsidRDefault="001E4AAF" w:rsidP="001E4A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Teaching Assistant, New York University</w:t>
            </w: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ab/>
            </w: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700" w:type="dxa"/>
          </w:tcPr>
          <w:p w14:paraId="2E05F988" w14:textId="1C0A6498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</w:tr>
      <w:tr w:rsidR="001E4AAF" w:rsidRPr="00923BE8" w14:paraId="399054DB" w14:textId="77777777" w:rsidTr="0033315C">
        <w:tc>
          <w:tcPr>
            <w:tcW w:w="6930" w:type="dxa"/>
          </w:tcPr>
          <w:p w14:paraId="5E0C6F5B" w14:textId="05654A07" w:rsidR="001E4AAF" w:rsidRPr="00923BE8" w:rsidRDefault="001E4AAF" w:rsidP="001E4A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>Human Behavior in the Social Environment (MSWPF-GS)</w:t>
            </w:r>
          </w:p>
        </w:tc>
        <w:tc>
          <w:tcPr>
            <w:tcW w:w="1700" w:type="dxa"/>
          </w:tcPr>
          <w:p w14:paraId="1E18D42C" w14:textId="296E2B62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sz w:val="20"/>
                <w:szCs w:val="20"/>
              </w:rPr>
              <w:t>Fall 2013</w:t>
            </w:r>
          </w:p>
        </w:tc>
      </w:tr>
      <w:tr w:rsidR="001E4AAF" w:rsidRPr="00923BE8" w14:paraId="7D9099E0" w14:textId="77777777" w:rsidTr="0033315C">
        <w:tc>
          <w:tcPr>
            <w:tcW w:w="6930" w:type="dxa"/>
          </w:tcPr>
          <w:p w14:paraId="4895BAC1" w14:textId="77777777" w:rsidR="001E4AAF" w:rsidRPr="00923BE8" w:rsidRDefault="001E4AAF" w:rsidP="001E4A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</w:tcPr>
          <w:p w14:paraId="332A6C7C" w14:textId="77777777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E4AAF" w:rsidRPr="00923BE8" w14:paraId="3C18037E" w14:textId="77777777" w:rsidTr="0033315C">
        <w:tc>
          <w:tcPr>
            <w:tcW w:w="6930" w:type="dxa"/>
          </w:tcPr>
          <w:p w14:paraId="7165320F" w14:textId="1FDA77CD" w:rsidR="001E4AAF" w:rsidRPr="00923BE8" w:rsidRDefault="001E4AAF" w:rsidP="001E4AAF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23BE8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Adjunct Lecturer, City College of New York</w:t>
            </w: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ab/>
            </w:r>
          </w:p>
        </w:tc>
        <w:tc>
          <w:tcPr>
            <w:tcW w:w="1700" w:type="dxa"/>
          </w:tcPr>
          <w:p w14:paraId="523E538C" w14:textId="0DA61E1F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bCs/>
                <w:sz w:val="20"/>
                <w:szCs w:val="20"/>
              </w:rPr>
              <w:t>2013</w:t>
            </w:r>
          </w:p>
        </w:tc>
      </w:tr>
      <w:tr w:rsidR="001E4AAF" w:rsidRPr="00923BE8" w14:paraId="5764E3CC" w14:textId="77777777" w:rsidTr="0033315C">
        <w:tc>
          <w:tcPr>
            <w:tcW w:w="6930" w:type="dxa"/>
          </w:tcPr>
          <w:p w14:paraId="4DD20827" w14:textId="750BE7E4" w:rsidR="001E4AAF" w:rsidRPr="00923BE8" w:rsidRDefault="001E4AAF" w:rsidP="001E4AAF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>Brain, Mind, Experience</w:t>
            </w: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ab/>
              <w:t xml:space="preserve"> (PSY 25400)</w:t>
            </w:r>
          </w:p>
        </w:tc>
        <w:tc>
          <w:tcPr>
            <w:tcW w:w="1700" w:type="dxa"/>
          </w:tcPr>
          <w:p w14:paraId="0D8F8EC5" w14:textId="537A7D06" w:rsidR="001E4AAF" w:rsidRPr="00923BE8" w:rsidRDefault="001E4AAF" w:rsidP="001E4AAF">
            <w:pPr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923B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</w:t>
            </w:r>
            <w:r w:rsidRPr="00923BE8">
              <w:rPr>
                <w:rFonts w:ascii="Arial" w:hAnsi="Arial" w:cs="Arial"/>
                <w:bCs/>
                <w:color w:val="000000" w:themeColor="text1"/>
                <w:sz w:val="20"/>
                <w:szCs w:val="20"/>
              </w:rPr>
              <w:t>Summer 2013</w:t>
            </w:r>
          </w:p>
        </w:tc>
      </w:tr>
    </w:tbl>
    <w:p w14:paraId="6D7428D5" w14:textId="77777777" w:rsidR="00695104" w:rsidRPr="00923BE8" w:rsidRDefault="00695104" w:rsidP="009B7CC3">
      <w:pPr>
        <w:pBdr>
          <w:bottom w:val="single" w:sz="4" w:space="1" w:color="auto"/>
        </w:pBdr>
        <w:rPr>
          <w:rFonts w:ascii="Arial" w:hAnsi="Arial" w:cs="Arial"/>
          <w:b/>
          <w:bCs/>
          <w:sz w:val="20"/>
          <w:szCs w:val="20"/>
        </w:rPr>
      </w:pPr>
    </w:p>
    <w:p w14:paraId="12C18270" w14:textId="1A87F950" w:rsidR="009B7CC3" w:rsidRPr="00923BE8" w:rsidRDefault="009B7CC3" w:rsidP="009B7CC3">
      <w:pPr>
        <w:pBdr>
          <w:bottom w:val="single" w:sz="4" w:space="1" w:color="auto"/>
        </w:pBdr>
        <w:rPr>
          <w:rFonts w:ascii="Arial" w:hAnsi="Arial" w:cs="Arial"/>
          <w:b/>
          <w:bCs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MENTORSHIP</w:t>
      </w:r>
    </w:p>
    <w:p w14:paraId="6AA154D9" w14:textId="3F64B848" w:rsidR="009B7CC3" w:rsidRPr="00923BE8" w:rsidRDefault="009B7CC3" w:rsidP="009B7CC3">
      <w:pPr>
        <w:rPr>
          <w:rFonts w:ascii="Arial" w:hAnsi="Arial" w:cs="Arial"/>
          <w:b/>
          <w:bCs/>
          <w:sz w:val="20"/>
          <w:szCs w:val="20"/>
        </w:rPr>
      </w:pPr>
    </w:p>
    <w:p w14:paraId="5C893298" w14:textId="1B510905" w:rsidR="00695104" w:rsidRPr="002C61C4" w:rsidRDefault="00695104" w:rsidP="00695104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Mentored Doctoral Students in Clinical Psychology</w:t>
      </w:r>
      <w:r w:rsidR="002C61C4">
        <w:rPr>
          <w:rFonts w:ascii="Arial" w:hAnsi="Arial" w:cs="Arial"/>
          <w:b/>
          <w:bCs/>
          <w:i/>
          <w:iCs/>
          <w:sz w:val="20"/>
          <w:szCs w:val="20"/>
        </w:rPr>
        <w:t xml:space="preserve">   </w:t>
      </w:r>
      <w:r w:rsidR="002C61C4" w:rsidRPr="002C61C4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Current Position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2160"/>
        <w:gridCol w:w="1530"/>
        <w:gridCol w:w="3510"/>
      </w:tblGrid>
      <w:tr w:rsidR="00FF74D6" w:rsidRPr="00923BE8" w14:paraId="1012BD3F" w14:textId="77777777" w:rsidTr="00780C72">
        <w:tc>
          <w:tcPr>
            <w:tcW w:w="1440" w:type="dxa"/>
          </w:tcPr>
          <w:p w14:paraId="09CE99DE" w14:textId="3ED26F94" w:rsidR="00FF74D6" w:rsidRDefault="00FF74D6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2025-</w:t>
            </w:r>
          </w:p>
        </w:tc>
        <w:tc>
          <w:tcPr>
            <w:tcW w:w="2160" w:type="dxa"/>
          </w:tcPr>
          <w:p w14:paraId="55F1930B" w14:textId="0768102A" w:rsidR="00FF74D6" w:rsidRDefault="0020786B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Elena Stuart</w:t>
            </w:r>
          </w:p>
        </w:tc>
        <w:tc>
          <w:tcPr>
            <w:tcW w:w="1530" w:type="dxa"/>
          </w:tcPr>
          <w:p w14:paraId="2FA2EC15" w14:textId="1A48A9F6" w:rsidR="00FF74D6" w:rsidRDefault="0020786B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</w:t>
            </w:r>
          </w:p>
        </w:tc>
        <w:tc>
          <w:tcPr>
            <w:tcW w:w="3510" w:type="dxa"/>
          </w:tcPr>
          <w:p w14:paraId="1847A85D" w14:textId="77777777" w:rsidR="00FF74D6" w:rsidRPr="00923BE8" w:rsidRDefault="00FF74D6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</w:tc>
      </w:tr>
      <w:tr w:rsidR="00FF74D6" w:rsidRPr="00923BE8" w14:paraId="0C748997" w14:textId="77777777" w:rsidTr="00780C72">
        <w:tc>
          <w:tcPr>
            <w:tcW w:w="1440" w:type="dxa"/>
          </w:tcPr>
          <w:p w14:paraId="59C00A99" w14:textId="01C793CC" w:rsidR="00FF74D6" w:rsidRDefault="00FF74D6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2025-</w:t>
            </w:r>
          </w:p>
        </w:tc>
        <w:tc>
          <w:tcPr>
            <w:tcW w:w="2160" w:type="dxa"/>
          </w:tcPr>
          <w:p w14:paraId="37638692" w14:textId="286335FA" w:rsidR="00FF74D6" w:rsidRDefault="0020786B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Elizabeth Santos</w:t>
            </w:r>
          </w:p>
        </w:tc>
        <w:tc>
          <w:tcPr>
            <w:tcW w:w="1530" w:type="dxa"/>
          </w:tcPr>
          <w:p w14:paraId="002E539A" w14:textId="28A1606A" w:rsidR="00FF74D6" w:rsidRDefault="0020786B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</w:t>
            </w:r>
          </w:p>
        </w:tc>
        <w:tc>
          <w:tcPr>
            <w:tcW w:w="3510" w:type="dxa"/>
          </w:tcPr>
          <w:p w14:paraId="0C49F624" w14:textId="77777777" w:rsidR="00FF74D6" w:rsidRPr="00923BE8" w:rsidRDefault="00FF74D6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</w:tc>
      </w:tr>
      <w:tr w:rsidR="00FF74D6" w:rsidRPr="00923BE8" w14:paraId="18364AFC" w14:textId="77777777" w:rsidTr="00780C72">
        <w:tc>
          <w:tcPr>
            <w:tcW w:w="1440" w:type="dxa"/>
          </w:tcPr>
          <w:p w14:paraId="1C8730ED" w14:textId="3C7FCB38" w:rsidR="00FF74D6" w:rsidRDefault="00FF74D6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2025-</w:t>
            </w:r>
          </w:p>
        </w:tc>
        <w:tc>
          <w:tcPr>
            <w:tcW w:w="2160" w:type="dxa"/>
          </w:tcPr>
          <w:p w14:paraId="096CC5B3" w14:textId="4B491D19" w:rsidR="00FF74D6" w:rsidRDefault="0020786B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Angel Lee</w:t>
            </w:r>
          </w:p>
        </w:tc>
        <w:tc>
          <w:tcPr>
            <w:tcW w:w="1530" w:type="dxa"/>
          </w:tcPr>
          <w:p w14:paraId="2CE91016" w14:textId="572BAED4" w:rsidR="00FF74D6" w:rsidRDefault="0020786B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</w:t>
            </w:r>
          </w:p>
        </w:tc>
        <w:tc>
          <w:tcPr>
            <w:tcW w:w="3510" w:type="dxa"/>
          </w:tcPr>
          <w:p w14:paraId="041AEE58" w14:textId="77777777" w:rsidR="00FF74D6" w:rsidRPr="00923BE8" w:rsidRDefault="00FF74D6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</w:tc>
      </w:tr>
      <w:tr w:rsidR="00C25642" w:rsidRPr="00923BE8" w14:paraId="479886B6" w14:textId="77777777" w:rsidTr="00780C72">
        <w:tc>
          <w:tcPr>
            <w:tcW w:w="1440" w:type="dxa"/>
          </w:tcPr>
          <w:p w14:paraId="3AF6CD08" w14:textId="43036225" w:rsidR="00C25642" w:rsidRDefault="00C25642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</w:t>
            </w:r>
          </w:p>
        </w:tc>
        <w:tc>
          <w:tcPr>
            <w:tcW w:w="2160" w:type="dxa"/>
          </w:tcPr>
          <w:p w14:paraId="29248DFD" w14:textId="76E3B92A" w:rsidR="00C25642" w:rsidRDefault="00027681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Zachary Andriella</w:t>
            </w:r>
          </w:p>
        </w:tc>
        <w:tc>
          <w:tcPr>
            <w:tcW w:w="1530" w:type="dxa"/>
          </w:tcPr>
          <w:p w14:paraId="7A67F3D4" w14:textId="564DF0D8" w:rsidR="00C25642" w:rsidRPr="00923BE8" w:rsidRDefault="00F220BE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</w:t>
            </w:r>
          </w:p>
        </w:tc>
        <w:tc>
          <w:tcPr>
            <w:tcW w:w="3510" w:type="dxa"/>
          </w:tcPr>
          <w:p w14:paraId="010212D1" w14:textId="77777777" w:rsidR="00C25642" w:rsidRPr="00923BE8" w:rsidRDefault="00C25642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</w:tc>
      </w:tr>
      <w:tr w:rsidR="00C25642" w:rsidRPr="00923BE8" w14:paraId="782FF93C" w14:textId="77777777" w:rsidTr="00780C72">
        <w:tc>
          <w:tcPr>
            <w:tcW w:w="1440" w:type="dxa"/>
          </w:tcPr>
          <w:p w14:paraId="4174C318" w14:textId="314BC64E" w:rsidR="00C25642" w:rsidRDefault="00C25642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</w:t>
            </w:r>
          </w:p>
        </w:tc>
        <w:tc>
          <w:tcPr>
            <w:tcW w:w="2160" w:type="dxa"/>
          </w:tcPr>
          <w:p w14:paraId="376D3FE5" w14:textId="231AD89F" w:rsidR="00C25642" w:rsidRDefault="00027681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Bradley Chamberlin</w:t>
            </w:r>
          </w:p>
        </w:tc>
        <w:tc>
          <w:tcPr>
            <w:tcW w:w="1530" w:type="dxa"/>
          </w:tcPr>
          <w:p w14:paraId="7538F54D" w14:textId="55FC3ED9" w:rsidR="00C25642" w:rsidRPr="00923BE8" w:rsidRDefault="00F220BE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</w:t>
            </w:r>
          </w:p>
        </w:tc>
        <w:tc>
          <w:tcPr>
            <w:tcW w:w="3510" w:type="dxa"/>
          </w:tcPr>
          <w:p w14:paraId="25278542" w14:textId="77777777" w:rsidR="00C25642" w:rsidRPr="00923BE8" w:rsidRDefault="00C25642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</w:tc>
      </w:tr>
      <w:tr w:rsidR="00C25642" w:rsidRPr="00923BE8" w14:paraId="1CBDE371" w14:textId="77777777" w:rsidTr="00780C72">
        <w:tc>
          <w:tcPr>
            <w:tcW w:w="1440" w:type="dxa"/>
          </w:tcPr>
          <w:p w14:paraId="63795ED7" w14:textId="7978FB40" w:rsidR="00C25642" w:rsidRDefault="00C25642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2024-</w:t>
            </w:r>
          </w:p>
        </w:tc>
        <w:tc>
          <w:tcPr>
            <w:tcW w:w="2160" w:type="dxa"/>
          </w:tcPr>
          <w:p w14:paraId="42385B76" w14:textId="247247D6" w:rsidR="00C25642" w:rsidRDefault="00027681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Coralea Lowe</w:t>
            </w:r>
          </w:p>
        </w:tc>
        <w:tc>
          <w:tcPr>
            <w:tcW w:w="1530" w:type="dxa"/>
          </w:tcPr>
          <w:p w14:paraId="0719934A" w14:textId="5253C392" w:rsidR="00C25642" w:rsidRPr="00923BE8" w:rsidRDefault="00F220BE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PAU</w:t>
            </w:r>
          </w:p>
        </w:tc>
        <w:tc>
          <w:tcPr>
            <w:tcW w:w="3510" w:type="dxa"/>
          </w:tcPr>
          <w:p w14:paraId="7B34340D" w14:textId="77777777" w:rsidR="00C25642" w:rsidRPr="00923BE8" w:rsidRDefault="00C25642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</w:tc>
      </w:tr>
      <w:tr w:rsidR="00A74B6A" w:rsidRPr="00923BE8" w14:paraId="7C99BACD" w14:textId="77777777" w:rsidTr="00780C72">
        <w:tc>
          <w:tcPr>
            <w:tcW w:w="1440" w:type="dxa"/>
          </w:tcPr>
          <w:p w14:paraId="3D55F559" w14:textId="7D73E252" w:rsidR="00A74B6A" w:rsidRPr="00923BE8" w:rsidRDefault="00A74B6A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C2564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60" w:type="dxa"/>
          </w:tcPr>
          <w:p w14:paraId="25B23A8A" w14:textId="6EC66FEC" w:rsidR="00A74B6A" w:rsidRPr="00A74B6A" w:rsidRDefault="00A74B6A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Dominic Burrows</w:t>
            </w:r>
          </w:p>
        </w:tc>
        <w:tc>
          <w:tcPr>
            <w:tcW w:w="1530" w:type="dxa"/>
          </w:tcPr>
          <w:p w14:paraId="417C867E" w14:textId="1183635F" w:rsidR="00A74B6A" w:rsidRPr="00923BE8" w:rsidRDefault="00A74B6A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PAU</w:t>
            </w:r>
          </w:p>
        </w:tc>
        <w:tc>
          <w:tcPr>
            <w:tcW w:w="3510" w:type="dxa"/>
          </w:tcPr>
          <w:p w14:paraId="614058C0" w14:textId="77777777" w:rsidR="00A74B6A" w:rsidRPr="00923BE8" w:rsidRDefault="00A74B6A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</w:tc>
      </w:tr>
      <w:tr w:rsidR="00A74B6A" w:rsidRPr="00923BE8" w14:paraId="3831E6D0" w14:textId="77777777" w:rsidTr="00780C72">
        <w:tc>
          <w:tcPr>
            <w:tcW w:w="1440" w:type="dxa"/>
          </w:tcPr>
          <w:p w14:paraId="42A88D79" w14:textId="610BCDA3" w:rsidR="00A74B6A" w:rsidRPr="00923BE8" w:rsidRDefault="00A74B6A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C2564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60" w:type="dxa"/>
          </w:tcPr>
          <w:p w14:paraId="57483013" w14:textId="013307F1" w:rsidR="00A74B6A" w:rsidRPr="00A74B6A" w:rsidRDefault="00A74B6A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Caitlyn Grant</w:t>
            </w:r>
          </w:p>
        </w:tc>
        <w:tc>
          <w:tcPr>
            <w:tcW w:w="1530" w:type="dxa"/>
          </w:tcPr>
          <w:p w14:paraId="07692FEF" w14:textId="7887E0D7" w:rsidR="00A74B6A" w:rsidRPr="00923BE8" w:rsidRDefault="00A74B6A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PAU</w:t>
            </w:r>
          </w:p>
        </w:tc>
        <w:tc>
          <w:tcPr>
            <w:tcW w:w="3510" w:type="dxa"/>
          </w:tcPr>
          <w:p w14:paraId="69608DEF" w14:textId="77777777" w:rsidR="00A74B6A" w:rsidRPr="00923BE8" w:rsidRDefault="00A74B6A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</w:tc>
      </w:tr>
      <w:tr w:rsidR="00A74B6A" w:rsidRPr="00923BE8" w14:paraId="10A05292" w14:textId="77777777" w:rsidTr="00780C72">
        <w:tc>
          <w:tcPr>
            <w:tcW w:w="1440" w:type="dxa"/>
          </w:tcPr>
          <w:p w14:paraId="47D08F51" w14:textId="5FDF9B4B" w:rsidR="00A74B6A" w:rsidRPr="00923BE8" w:rsidRDefault="00A74B6A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C2564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60" w:type="dxa"/>
          </w:tcPr>
          <w:p w14:paraId="2716E687" w14:textId="1D7BABB3" w:rsidR="00A74B6A" w:rsidRPr="00A74B6A" w:rsidRDefault="00A74B6A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Natalia Siegel</w:t>
            </w:r>
          </w:p>
        </w:tc>
        <w:tc>
          <w:tcPr>
            <w:tcW w:w="1530" w:type="dxa"/>
          </w:tcPr>
          <w:p w14:paraId="34968330" w14:textId="0FC99431" w:rsidR="00A74B6A" w:rsidRPr="00923BE8" w:rsidRDefault="00A74B6A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PAU</w:t>
            </w:r>
          </w:p>
        </w:tc>
        <w:tc>
          <w:tcPr>
            <w:tcW w:w="3510" w:type="dxa"/>
          </w:tcPr>
          <w:p w14:paraId="0D33A07B" w14:textId="77777777" w:rsidR="00A74B6A" w:rsidRPr="00923BE8" w:rsidRDefault="00A74B6A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</w:tc>
      </w:tr>
      <w:tr w:rsidR="00A74B6A" w:rsidRPr="00923BE8" w14:paraId="43CCF38F" w14:textId="77777777" w:rsidTr="00780C72">
        <w:tc>
          <w:tcPr>
            <w:tcW w:w="1440" w:type="dxa"/>
          </w:tcPr>
          <w:p w14:paraId="1666E429" w14:textId="0A78E64B" w:rsidR="00A74B6A" w:rsidRPr="00923BE8" w:rsidRDefault="00A74B6A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202</w:t>
            </w:r>
            <w:r w:rsidR="00C25642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2160" w:type="dxa"/>
          </w:tcPr>
          <w:p w14:paraId="044BC4CD" w14:textId="00468A15" w:rsidR="00A74B6A" w:rsidRPr="00A74B6A" w:rsidRDefault="00A74B6A" w:rsidP="00A74B6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Khyati Talwar</w:t>
            </w:r>
          </w:p>
        </w:tc>
        <w:tc>
          <w:tcPr>
            <w:tcW w:w="1530" w:type="dxa"/>
          </w:tcPr>
          <w:p w14:paraId="69C9A005" w14:textId="4346C77C" w:rsidR="00A74B6A" w:rsidRPr="00923BE8" w:rsidRDefault="00A74B6A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PAU</w:t>
            </w:r>
          </w:p>
        </w:tc>
        <w:tc>
          <w:tcPr>
            <w:tcW w:w="3510" w:type="dxa"/>
          </w:tcPr>
          <w:p w14:paraId="770CDED1" w14:textId="77777777" w:rsidR="00A74B6A" w:rsidRPr="00923BE8" w:rsidRDefault="00A74B6A" w:rsidP="00A74B6A">
            <w:pPr>
              <w:rPr>
                <w:rFonts w:ascii="Arial" w:hAnsi="Arial" w:cs="Arial"/>
                <w:i/>
                <w:iCs/>
                <w:sz w:val="20"/>
                <w:szCs w:val="20"/>
                <w:u w:val="single"/>
              </w:rPr>
            </w:pPr>
          </w:p>
        </w:tc>
      </w:tr>
      <w:tr w:rsidR="006E387E" w:rsidRPr="00923BE8" w14:paraId="4ED20495" w14:textId="77777777" w:rsidTr="00780C72">
        <w:tc>
          <w:tcPr>
            <w:tcW w:w="1440" w:type="dxa"/>
          </w:tcPr>
          <w:p w14:paraId="6EE3FC12" w14:textId="743FE13C" w:rsidR="006E387E" w:rsidRPr="00923BE8" w:rsidRDefault="006E387E" w:rsidP="00780C72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2022-</w:t>
            </w:r>
          </w:p>
        </w:tc>
        <w:tc>
          <w:tcPr>
            <w:tcW w:w="2160" w:type="dxa"/>
          </w:tcPr>
          <w:p w14:paraId="3B4A232B" w14:textId="0F44F753" w:rsidR="006E387E" w:rsidRPr="00923BE8" w:rsidRDefault="006E387E" w:rsidP="00780C72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Robert Hickson</w:t>
            </w:r>
          </w:p>
        </w:tc>
        <w:tc>
          <w:tcPr>
            <w:tcW w:w="1530" w:type="dxa"/>
          </w:tcPr>
          <w:p w14:paraId="2634005D" w14:textId="35BE8FD7" w:rsidR="006E387E" w:rsidRPr="00923BE8" w:rsidRDefault="006E387E" w:rsidP="00780C72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PAU</w:t>
            </w:r>
          </w:p>
        </w:tc>
        <w:tc>
          <w:tcPr>
            <w:tcW w:w="3510" w:type="dxa"/>
          </w:tcPr>
          <w:p w14:paraId="33FEBE29" w14:textId="77777777" w:rsidR="006E387E" w:rsidRPr="00923BE8" w:rsidRDefault="006E387E" w:rsidP="00780C7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95104" w:rsidRPr="00923BE8" w14:paraId="7CA7A4FF" w14:textId="77777777" w:rsidTr="00780C72">
        <w:tc>
          <w:tcPr>
            <w:tcW w:w="1440" w:type="dxa"/>
          </w:tcPr>
          <w:p w14:paraId="28A883B3" w14:textId="573D5C5F" w:rsidR="00695104" w:rsidRPr="00923BE8" w:rsidRDefault="00695104" w:rsidP="00780C72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lastRenderedPageBreak/>
              <w:t>2022-</w:t>
            </w:r>
            <w:r w:rsidR="00285EE0">
              <w:rPr>
                <w:rFonts w:ascii="Arial" w:hAnsi="Arial" w:cs="Arial"/>
                <w:sz w:val="20"/>
                <w:szCs w:val="20"/>
              </w:rPr>
              <w:t>2026</w:t>
            </w:r>
          </w:p>
        </w:tc>
        <w:tc>
          <w:tcPr>
            <w:tcW w:w="2160" w:type="dxa"/>
          </w:tcPr>
          <w:p w14:paraId="63D14031" w14:textId="7187EF2F" w:rsidR="00695104" w:rsidRPr="00923BE8" w:rsidRDefault="00695104" w:rsidP="00780C72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Tamara Garcia</w:t>
            </w:r>
          </w:p>
        </w:tc>
        <w:tc>
          <w:tcPr>
            <w:tcW w:w="1530" w:type="dxa"/>
          </w:tcPr>
          <w:p w14:paraId="6D9893A8" w14:textId="0CB2F983" w:rsidR="00695104" w:rsidRPr="00923BE8" w:rsidRDefault="00695104" w:rsidP="00780C72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PAU</w:t>
            </w:r>
            <w:r w:rsidR="002C61C4">
              <w:rPr>
                <w:rFonts w:ascii="Arial" w:hAnsi="Arial" w:cs="Arial"/>
                <w:sz w:val="20"/>
                <w:szCs w:val="20"/>
              </w:rPr>
              <w:t xml:space="preserve">                    </w:t>
            </w:r>
          </w:p>
        </w:tc>
        <w:tc>
          <w:tcPr>
            <w:tcW w:w="3510" w:type="dxa"/>
          </w:tcPr>
          <w:p w14:paraId="1165778A" w14:textId="772FDFA2" w:rsidR="00695104" w:rsidRPr="00923BE8" w:rsidRDefault="002C61C4" w:rsidP="00780C7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Post-doc Kaiser Permanent</w:t>
            </w:r>
            <w:r w:rsidR="000A138F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</w:tbl>
    <w:p w14:paraId="15FE6C30" w14:textId="77777777" w:rsidR="00695104" w:rsidRPr="00923BE8" w:rsidRDefault="00695104" w:rsidP="009B7CC3">
      <w:pPr>
        <w:rPr>
          <w:rFonts w:ascii="Arial" w:hAnsi="Arial" w:cs="Arial"/>
          <w:b/>
          <w:bCs/>
          <w:sz w:val="20"/>
          <w:szCs w:val="20"/>
        </w:rPr>
      </w:pPr>
    </w:p>
    <w:p w14:paraId="10A0E696" w14:textId="5A7C388E" w:rsidR="00B61C9C" w:rsidRPr="00923BE8" w:rsidRDefault="00B61C9C" w:rsidP="009B7CC3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Mentored Research Assistants and Lab Coordinat</w:t>
      </w:r>
      <w:r w:rsidR="005D236C"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ors</w:t>
      </w:r>
      <w:r w:rsidR="00E66DE9" w:rsidRPr="00E66DE9">
        <w:rPr>
          <w:rFonts w:ascii="Arial" w:hAnsi="Arial" w:cs="Arial"/>
          <w:b/>
          <w:bCs/>
          <w:i/>
          <w:iCs/>
          <w:sz w:val="20"/>
          <w:szCs w:val="20"/>
        </w:rPr>
        <w:t xml:space="preserve">   </w:t>
      </w:r>
      <w:r w:rsidR="00E66DE9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Current Position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2160"/>
        <w:gridCol w:w="1530"/>
        <w:gridCol w:w="3510"/>
      </w:tblGrid>
      <w:tr w:rsidR="00BE1644" w:rsidRPr="00923BE8" w14:paraId="623636DF" w14:textId="77777777" w:rsidTr="00E66DE9">
        <w:tc>
          <w:tcPr>
            <w:tcW w:w="1440" w:type="dxa"/>
          </w:tcPr>
          <w:p w14:paraId="78E3C99F" w14:textId="1A14F5B4" w:rsidR="00BE1644" w:rsidRPr="00923BE8" w:rsidRDefault="00BE1644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2020-</w:t>
            </w:r>
            <w:r w:rsidR="00E64359" w:rsidRPr="00923BE8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2160" w:type="dxa"/>
          </w:tcPr>
          <w:p w14:paraId="55BAC4C5" w14:textId="694BCC08" w:rsidR="00BE1644" w:rsidRPr="00923BE8" w:rsidRDefault="00BE1644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Mimi Oyeshack</w:t>
            </w:r>
          </w:p>
        </w:tc>
        <w:tc>
          <w:tcPr>
            <w:tcW w:w="1530" w:type="dxa"/>
          </w:tcPr>
          <w:p w14:paraId="791BA04A" w14:textId="4D519114" w:rsidR="00BE1644" w:rsidRPr="00923BE8" w:rsidRDefault="00BE1644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St. Edwards</w:t>
            </w:r>
          </w:p>
        </w:tc>
        <w:tc>
          <w:tcPr>
            <w:tcW w:w="3510" w:type="dxa"/>
          </w:tcPr>
          <w:p w14:paraId="33E13836" w14:textId="15BC8730" w:rsidR="00BE1644" w:rsidRPr="00923BE8" w:rsidRDefault="00E64359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PhD candidate developmental psychology, UC Santa Barbara</w:t>
            </w:r>
          </w:p>
        </w:tc>
      </w:tr>
      <w:tr w:rsidR="00552E6D" w:rsidRPr="00923BE8" w14:paraId="20B91F1E" w14:textId="77777777" w:rsidTr="00E92635">
        <w:tc>
          <w:tcPr>
            <w:tcW w:w="1440" w:type="dxa"/>
          </w:tcPr>
          <w:p w14:paraId="00350533" w14:textId="2DAAF526" w:rsidR="00552E6D" w:rsidRPr="00923BE8" w:rsidRDefault="00552E6D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2020-</w:t>
            </w:r>
            <w:r w:rsidR="00E64359" w:rsidRPr="00923BE8">
              <w:rPr>
                <w:rFonts w:ascii="Arial" w:hAnsi="Arial" w:cs="Arial"/>
                <w:sz w:val="20"/>
                <w:szCs w:val="20"/>
              </w:rPr>
              <w:t>2022</w:t>
            </w:r>
          </w:p>
        </w:tc>
        <w:tc>
          <w:tcPr>
            <w:tcW w:w="2160" w:type="dxa"/>
          </w:tcPr>
          <w:p w14:paraId="0D151873" w14:textId="7B0790D4" w:rsidR="00552E6D" w:rsidRPr="00923BE8" w:rsidRDefault="00552E6D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Luna Malloy</w:t>
            </w:r>
          </w:p>
        </w:tc>
        <w:tc>
          <w:tcPr>
            <w:tcW w:w="1530" w:type="dxa"/>
          </w:tcPr>
          <w:p w14:paraId="7D57999D" w14:textId="56B3FE02" w:rsidR="00552E6D" w:rsidRPr="00923BE8" w:rsidRDefault="00552E6D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UT Austin</w:t>
            </w:r>
          </w:p>
        </w:tc>
        <w:tc>
          <w:tcPr>
            <w:tcW w:w="3510" w:type="dxa"/>
          </w:tcPr>
          <w:p w14:paraId="24AD2034" w14:textId="5D5CC61C" w:rsidR="00552E6D" w:rsidRPr="00923BE8" w:rsidRDefault="007037DC" w:rsidP="009B7CC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PhD candidate, Tufts</w:t>
            </w:r>
            <w:r w:rsidR="00787968">
              <w:rPr>
                <w:rFonts w:ascii="Arial" w:hAnsi="Arial" w:cs="Arial"/>
                <w:sz w:val="20"/>
                <w:szCs w:val="20"/>
              </w:rPr>
              <w:t xml:space="preserve"> University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5D236C" w:rsidRPr="00923BE8" w14:paraId="3D55FCC6" w14:textId="77777777" w:rsidTr="00E66DE9">
        <w:tc>
          <w:tcPr>
            <w:tcW w:w="1440" w:type="dxa"/>
          </w:tcPr>
          <w:p w14:paraId="3D53D1BE" w14:textId="32053C3B" w:rsidR="005D236C" w:rsidRPr="00923BE8" w:rsidRDefault="005D236C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2019-2021</w:t>
            </w:r>
          </w:p>
        </w:tc>
        <w:tc>
          <w:tcPr>
            <w:tcW w:w="2160" w:type="dxa"/>
          </w:tcPr>
          <w:p w14:paraId="47828496" w14:textId="45573332" w:rsidR="005D236C" w:rsidRPr="00923BE8" w:rsidRDefault="005D236C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Juanpablo Castillo</w:t>
            </w:r>
          </w:p>
        </w:tc>
        <w:tc>
          <w:tcPr>
            <w:tcW w:w="1530" w:type="dxa"/>
          </w:tcPr>
          <w:p w14:paraId="75255B83" w14:textId="4587F0F5" w:rsidR="005D236C" w:rsidRPr="00923BE8" w:rsidRDefault="005D236C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St. Edwards</w:t>
            </w:r>
          </w:p>
        </w:tc>
        <w:tc>
          <w:tcPr>
            <w:tcW w:w="3510" w:type="dxa"/>
          </w:tcPr>
          <w:p w14:paraId="35349572" w14:textId="2C604156" w:rsidR="005D236C" w:rsidRPr="00923BE8" w:rsidRDefault="005D236C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MA candidate clinical psychology, UT Rio Grande Valley</w:t>
            </w:r>
          </w:p>
        </w:tc>
      </w:tr>
      <w:tr w:rsidR="005D236C" w:rsidRPr="00923BE8" w14:paraId="187B4EFC" w14:textId="77777777" w:rsidTr="00E66DE9">
        <w:tc>
          <w:tcPr>
            <w:tcW w:w="1440" w:type="dxa"/>
          </w:tcPr>
          <w:p w14:paraId="4A223EC5" w14:textId="14419343" w:rsidR="005D236C" w:rsidRPr="00923BE8" w:rsidRDefault="005D236C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2018-2021</w:t>
            </w:r>
          </w:p>
        </w:tc>
        <w:tc>
          <w:tcPr>
            <w:tcW w:w="2160" w:type="dxa"/>
          </w:tcPr>
          <w:p w14:paraId="1ECEF452" w14:textId="469990B2" w:rsidR="005D236C" w:rsidRPr="00923BE8" w:rsidRDefault="005D236C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Catherine Gebhardt</w:t>
            </w:r>
          </w:p>
        </w:tc>
        <w:tc>
          <w:tcPr>
            <w:tcW w:w="1530" w:type="dxa"/>
          </w:tcPr>
          <w:p w14:paraId="047F9EB9" w14:textId="7E48F4BF" w:rsidR="005D236C" w:rsidRPr="00923BE8" w:rsidRDefault="005D236C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UT Austin</w:t>
            </w:r>
          </w:p>
        </w:tc>
        <w:tc>
          <w:tcPr>
            <w:tcW w:w="3510" w:type="dxa"/>
          </w:tcPr>
          <w:p w14:paraId="2EF8C3C6" w14:textId="4F123F19" w:rsidR="005D236C" w:rsidRPr="00923BE8" w:rsidRDefault="005D236C" w:rsidP="009B7CC3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PhD candidate clinical psychology, Auburn University</w:t>
            </w:r>
          </w:p>
        </w:tc>
      </w:tr>
      <w:tr w:rsidR="00180EA4" w:rsidRPr="00923BE8" w14:paraId="09C2FA03" w14:textId="77777777" w:rsidTr="00E66DE9">
        <w:tc>
          <w:tcPr>
            <w:tcW w:w="1440" w:type="dxa"/>
          </w:tcPr>
          <w:p w14:paraId="4B315041" w14:textId="2BABDE1A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2018-2019</w:t>
            </w:r>
          </w:p>
        </w:tc>
        <w:tc>
          <w:tcPr>
            <w:tcW w:w="2160" w:type="dxa"/>
          </w:tcPr>
          <w:p w14:paraId="3DE09911" w14:textId="7B745D30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Angel Bierce</w:t>
            </w:r>
          </w:p>
        </w:tc>
        <w:tc>
          <w:tcPr>
            <w:tcW w:w="1530" w:type="dxa"/>
          </w:tcPr>
          <w:p w14:paraId="6C5CF7A4" w14:textId="3A280129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UT Austin</w:t>
            </w:r>
          </w:p>
        </w:tc>
        <w:tc>
          <w:tcPr>
            <w:tcW w:w="3510" w:type="dxa"/>
          </w:tcPr>
          <w:p w14:paraId="45953FF2" w14:textId="48BD626F" w:rsidR="00180EA4" w:rsidRPr="00923BE8" w:rsidRDefault="00E92635" w:rsidP="00180E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Licensed Psychological Counselor</w:t>
            </w:r>
          </w:p>
        </w:tc>
      </w:tr>
      <w:tr w:rsidR="00180EA4" w:rsidRPr="00923BE8" w14:paraId="3C85A04C" w14:textId="77777777" w:rsidTr="00E66DE9">
        <w:tc>
          <w:tcPr>
            <w:tcW w:w="1440" w:type="dxa"/>
          </w:tcPr>
          <w:p w14:paraId="41F3EDEC" w14:textId="57D2F47B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2019-2020</w:t>
            </w:r>
          </w:p>
        </w:tc>
        <w:tc>
          <w:tcPr>
            <w:tcW w:w="2160" w:type="dxa"/>
          </w:tcPr>
          <w:p w14:paraId="45FB3F0B" w14:textId="3A904752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Jacob Sick</w:t>
            </w:r>
          </w:p>
        </w:tc>
        <w:tc>
          <w:tcPr>
            <w:tcW w:w="1530" w:type="dxa"/>
          </w:tcPr>
          <w:p w14:paraId="52AE52CD" w14:textId="4593317D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UT Austin</w:t>
            </w:r>
          </w:p>
        </w:tc>
        <w:tc>
          <w:tcPr>
            <w:tcW w:w="3510" w:type="dxa"/>
          </w:tcPr>
          <w:p w14:paraId="04AB5918" w14:textId="7B4D2ACF" w:rsidR="00180EA4" w:rsidRPr="00923BE8" w:rsidRDefault="004771BE" w:rsidP="00180E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Behavioral Health Technician</w:t>
            </w:r>
          </w:p>
        </w:tc>
      </w:tr>
      <w:tr w:rsidR="00180EA4" w:rsidRPr="00923BE8" w14:paraId="0F4458CE" w14:textId="77777777" w:rsidTr="00E66DE9">
        <w:tc>
          <w:tcPr>
            <w:tcW w:w="1440" w:type="dxa"/>
          </w:tcPr>
          <w:p w14:paraId="29176C9A" w14:textId="4A440722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2017-2019</w:t>
            </w:r>
          </w:p>
        </w:tc>
        <w:tc>
          <w:tcPr>
            <w:tcW w:w="2160" w:type="dxa"/>
          </w:tcPr>
          <w:p w14:paraId="02AE0B38" w14:textId="7FC78190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Autumn Vick</w:t>
            </w:r>
          </w:p>
        </w:tc>
        <w:tc>
          <w:tcPr>
            <w:tcW w:w="1530" w:type="dxa"/>
          </w:tcPr>
          <w:p w14:paraId="69F10A74" w14:textId="65C2141E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UT Austin</w:t>
            </w:r>
          </w:p>
        </w:tc>
        <w:tc>
          <w:tcPr>
            <w:tcW w:w="3510" w:type="dxa"/>
          </w:tcPr>
          <w:p w14:paraId="5F2AFD4D" w14:textId="4057F424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PsyD candidate, Point Park University</w:t>
            </w:r>
          </w:p>
        </w:tc>
      </w:tr>
      <w:tr w:rsidR="00180EA4" w:rsidRPr="00923BE8" w14:paraId="3D4CB8C5" w14:textId="77777777" w:rsidTr="00E66DE9">
        <w:tc>
          <w:tcPr>
            <w:tcW w:w="1440" w:type="dxa"/>
          </w:tcPr>
          <w:p w14:paraId="174905C9" w14:textId="7B0ACF72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2018-2019</w:t>
            </w:r>
          </w:p>
        </w:tc>
        <w:tc>
          <w:tcPr>
            <w:tcW w:w="2160" w:type="dxa"/>
          </w:tcPr>
          <w:p w14:paraId="676F9BF7" w14:textId="0035B0A3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Katie Foshee</w:t>
            </w:r>
          </w:p>
        </w:tc>
        <w:tc>
          <w:tcPr>
            <w:tcW w:w="1530" w:type="dxa"/>
          </w:tcPr>
          <w:p w14:paraId="3FBF2DCE" w14:textId="53A9C905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UT Austin</w:t>
            </w:r>
          </w:p>
        </w:tc>
        <w:tc>
          <w:tcPr>
            <w:tcW w:w="3510" w:type="dxa"/>
          </w:tcPr>
          <w:p w14:paraId="244D1C8B" w14:textId="61A20D05" w:rsidR="00180EA4" w:rsidRPr="00923BE8" w:rsidRDefault="00682135" w:rsidP="00180E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180EA4" w:rsidRPr="00923BE8">
              <w:rPr>
                <w:rFonts w:ascii="Arial" w:hAnsi="Arial" w:cs="Arial"/>
                <w:sz w:val="20"/>
                <w:szCs w:val="20"/>
              </w:rPr>
              <w:t>MSW, UT Austin</w:t>
            </w:r>
          </w:p>
        </w:tc>
      </w:tr>
      <w:tr w:rsidR="00180EA4" w:rsidRPr="00923BE8" w14:paraId="119E60D1" w14:textId="77777777" w:rsidTr="00E66DE9">
        <w:tc>
          <w:tcPr>
            <w:tcW w:w="1440" w:type="dxa"/>
          </w:tcPr>
          <w:p w14:paraId="4AA61734" w14:textId="5FC514B5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2018-2019</w:t>
            </w:r>
          </w:p>
        </w:tc>
        <w:tc>
          <w:tcPr>
            <w:tcW w:w="2160" w:type="dxa"/>
          </w:tcPr>
          <w:p w14:paraId="60D4F949" w14:textId="45CCED68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Elizabeth Hernandez</w:t>
            </w:r>
          </w:p>
        </w:tc>
        <w:tc>
          <w:tcPr>
            <w:tcW w:w="1530" w:type="dxa"/>
          </w:tcPr>
          <w:p w14:paraId="656C45BA" w14:textId="67D8AB8D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UT Austin</w:t>
            </w:r>
          </w:p>
        </w:tc>
        <w:tc>
          <w:tcPr>
            <w:tcW w:w="3510" w:type="dxa"/>
          </w:tcPr>
          <w:p w14:paraId="05BBD31B" w14:textId="20D7BFA6" w:rsidR="00180EA4" w:rsidRPr="00923BE8" w:rsidRDefault="003E0773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PhD</w:t>
            </w:r>
            <w:r w:rsidR="00180EA4" w:rsidRPr="00923BE8">
              <w:rPr>
                <w:rFonts w:ascii="Arial" w:hAnsi="Arial" w:cs="Arial"/>
                <w:sz w:val="20"/>
                <w:szCs w:val="20"/>
              </w:rPr>
              <w:t xml:space="preserve"> candidate clinical psychology, UT </w:t>
            </w:r>
            <w:r w:rsidRPr="00923BE8">
              <w:rPr>
                <w:rFonts w:ascii="Arial" w:hAnsi="Arial" w:cs="Arial"/>
                <w:sz w:val="20"/>
                <w:szCs w:val="20"/>
              </w:rPr>
              <w:t>Houston</w:t>
            </w:r>
          </w:p>
        </w:tc>
      </w:tr>
      <w:tr w:rsidR="00C41396" w:rsidRPr="00923BE8" w14:paraId="7C2FA69F" w14:textId="77777777" w:rsidTr="00E66DE9">
        <w:tc>
          <w:tcPr>
            <w:tcW w:w="1440" w:type="dxa"/>
          </w:tcPr>
          <w:p w14:paraId="3918A785" w14:textId="0447BE66" w:rsidR="00C41396" w:rsidRPr="00923BE8" w:rsidRDefault="00C41396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2018-2019</w:t>
            </w:r>
          </w:p>
        </w:tc>
        <w:tc>
          <w:tcPr>
            <w:tcW w:w="2160" w:type="dxa"/>
          </w:tcPr>
          <w:p w14:paraId="01DF6ED0" w14:textId="09DF2A09" w:rsidR="00C41396" w:rsidRPr="00923BE8" w:rsidRDefault="00C41396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Jonathan Thompson</w:t>
            </w:r>
          </w:p>
        </w:tc>
        <w:tc>
          <w:tcPr>
            <w:tcW w:w="1530" w:type="dxa"/>
          </w:tcPr>
          <w:p w14:paraId="73AADEB3" w14:textId="214B381F" w:rsidR="00C41396" w:rsidRPr="00923BE8" w:rsidRDefault="00C41396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UT Austin</w:t>
            </w:r>
          </w:p>
        </w:tc>
        <w:tc>
          <w:tcPr>
            <w:tcW w:w="3510" w:type="dxa"/>
          </w:tcPr>
          <w:p w14:paraId="7D2E819F" w14:textId="35EBD18A" w:rsidR="00C41396" w:rsidRPr="00923BE8" w:rsidRDefault="00C41396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DDS, UT San Antonio</w:t>
            </w:r>
          </w:p>
        </w:tc>
      </w:tr>
      <w:tr w:rsidR="00180EA4" w:rsidRPr="00923BE8" w14:paraId="26C933D1" w14:textId="77777777" w:rsidTr="00E66DE9">
        <w:tc>
          <w:tcPr>
            <w:tcW w:w="1440" w:type="dxa"/>
          </w:tcPr>
          <w:p w14:paraId="25D71A4C" w14:textId="60A28711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2017-2018</w:t>
            </w:r>
          </w:p>
        </w:tc>
        <w:tc>
          <w:tcPr>
            <w:tcW w:w="2160" w:type="dxa"/>
          </w:tcPr>
          <w:p w14:paraId="481898E5" w14:textId="16C9E8D9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Harrison Zhu</w:t>
            </w:r>
          </w:p>
        </w:tc>
        <w:tc>
          <w:tcPr>
            <w:tcW w:w="1530" w:type="dxa"/>
          </w:tcPr>
          <w:p w14:paraId="72AE6760" w14:textId="14C2AE1E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UT Austin</w:t>
            </w:r>
          </w:p>
        </w:tc>
        <w:tc>
          <w:tcPr>
            <w:tcW w:w="3510" w:type="dxa"/>
          </w:tcPr>
          <w:p w14:paraId="27C0B414" w14:textId="095EB8CA" w:rsidR="00180EA4" w:rsidRPr="00923BE8" w:rsidRDefault="00654E58" w:rsidP="00180EA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Baylor College of Medicine</w:t>
            </w:r>
          </w:p>
        </w:tc>
      </w:tr>
      <w:tr w:rsidR="00652C7D" w:rsidRPr="00923BE8" w14:paraId="2E6791B7" w14:textId="77777777" w:rsidTr="00E66DE9">
        <w:tc>
          <w:tcPr>
            <w:tcW w:w="1440" w:type="dxa"/>
          </w:tcPr>
          <w:p w14:paraId="28297840" w14:textId="262C9BA9" w:rsidR="00652C7D" w:rsidRPr="00923BE8" w:rsidRDefault="00652C7D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2017-2018</w:t>
            </w:r>
          </w:p>
        </w:tc>
        <w:tc>
          <w:tcPr>
            <w:tcW w:w="2160" w:type="dxa"/>
          </w:tcPr>
          <w:p w14:paraId="59F70365" w14:textId="3198A81B" w:rsidR="00652C7D" w:rsidRPr="00923BE8" w:rsidRDefault="00652C7D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Helen Vo</w:t>
            </w:r>
          </w:p>
        </w:tc>
        <w:tc>
          <w:tcPr>
            <w:tcW w:w="1530" w:type="dxa"/>
          </w:tcPr>
          <w:p w14:paraId="744A12DA" w14:textId="2BC7C2B9" w:rsidR="00652C7D" w:rsidRPr="00923BE8" w:rsidRDefault="00652C7D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UT Austin</w:t>
            </w:r>
          </w:p>
        </w:tc>
        <w:tc>
          <w:tcPr>
            <w:tcW w:w="3510" w:type="dxa"/>
          </w:tcPr>
          <w:p w14:paraId="58C23B3E" w14:textId="2CD7971D" w:rsidR="00652C7D" w:rsidRPr="00923BE8" w:rsidRDefault="00652C7D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Continued undergraduate studies</w:t>
            </w:r>
          </w:p>
        </w:tc>
      </w:tr>
      <w:tr w:rsidR="00180EA4" w:rsidRPr="00923BE8" w14:paraId="1AFA65B7" w14:textId="77777777" w:rsidTr="00E66DE9">
        <w:tc>
          <w:tcPr>
            <w:tcW w:w="1440" w:type="dxa"/>
          </w:tcPr>
          <w:p w14:paraId="10FA10BB" w14:textId="66AC37CA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2016-2017</w:t>
            </w:r>
          </w:p>
        </w:tc>
        <w:tc>
          <w:tcPr>
            <w:tcW w:w="2160" w:type="dxa"/>
          </w:tcPr>
          <w:p w14:paraId="64609073" w14:textId="16E81F97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Susan Shol</w:t>
            </w:r>
          </w:p>
        </w:tc>
        <w:tc>
          <w:tcPr>
            <w:tcW w:w="1530" w:type="dxa"/>
          </w:tcPr>
          <w:p w14:paraId="679286A8" w14:textId="40F2B509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UT Austin</w:t>
            </w:r>
          </w:p>
        </w:tc>
        <w:tc>
          <w:tcPr>
            <w:tcW w:w="3510" w:type="dxa"/>
          </w:tcPr>
          <w:p w14:paraId="7B44D709" w14:textId="2D560CD5" w:rsidR="00180EA4" w:rsidRPr="00923BE8" w:rsidRDefault="00180EA4" w:rsidP="00180EA4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MSW, UT Austin</w:t>
            </w:r>
          </w:p>
        </w:tc>
      </w:tr>
    </w:tbl>
    <w:p w14:paraId="01329C9E" w14:textId="0E4F2930" w:rsidR="009B7CC3" w:rsidRPr="00923BE8" w:rsidRDefault="009B7CC3" w:rsidP="009B7CC3">
      <w:pPr>
        <w:rPr>
          <w:rFonts w:ascii="Arial" w:hAnsi="Arial" w:cs="Arial"/>
          <w:b/>
          <w:bCs/>
          <w:sz w:val="20"/>
          <w:szCs w:val="20"/>
        </w:rPr>
      </w:pPr>
    </w:p>
    <w:p w14:paraId="2BE14E55" w14:textId="1FFF01BE" w:rsidR="000605F5" w:rsidRPr="00923BE8" w:rsidRDefault="000605F5" w:rsidP="000605F5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Other Mentees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40"/>
        <w:gridCol w:w="2160"/>
        <w:gridCol w:w="1530"/>
        <w:gridCol w:w="3510"/>
      </w:tblGrid>
      <w:tr w:rsidR="000605F5" w:rsidRPr="00923BE8" w14:paraId="365CFE5F" w14:textId="77777777" w:rsidTr="009E6781">
        <w:tc>
          <w:tcPr>
            <w:tcW w:w="8640" w:type="dxa"/>
            <w:gridSpan w:val="4"/>
          </w:tcPr>
          <w:p w14:paraId="7E44F44C" w14:textId="460DA3DA" w:rsidR="000605F5" w:rsidRPr="00923BE8" w:rsidRDefault="000605F5" w:rsidP="00410471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3BE8">
              <w:rPr>
                <w:rFonts w:ascii="Arial" w:hAnsi="Arial" w:cs="Arial"/>
                <w:i/>
                <w:iCs/>
                <w:sz w:val="20"/>
                <w:szCs w:val="20"/>
              </w:rPr>
              <w:t>*Mentored through the ‘Diverse Psychology’ program at UT Austin</w:t>
            </w:r>
          </w:p>
        </w:tc>
      </w:tr>
      <w:tr w:rsidR="000605F5" w:rsidRPr="00923BE8" w14:paraId="06E4D9BA" w14:textId="77777777" w:rsidTr="00410471">
        <w:tc>
          <w:tcPr>
            <w:tcW w:w="1440" w:type="dxa"/>
          </w:tcPr>
          <w:p w14:paraId="2897589B" w14:textId="2F4CE54F" w:rsidR="000605F5" w:rsidRPr="00923BE8" w:rsidRDefault="000605F5" w:rsidP="000605F5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2020-2020</w:t>
            </w:r>
          </w:p>
        </w:tc>
        <w:tc>
          <w:tcPr>
            <w:tcW w:w="2160" w:type="dxa"/>
          </w:tcPr>
          <w:p w14:paraId="512F00D5" w14:textId="799C53D2" w:rsidR="000605F5" w:rsidRPr="00923BE8" w:rsidRDefault="000605F5" w:rsidP="000605F5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Felicia Lu*</w:t>
            </w:r>
          </w:p>
        </w:tc>
        <w:tc>
          <w:tcPr>
            <w:tcW w:w="1530" w:type="dxa"/>
          </w:tcPr>
          <w:p w14:paraId="133FD302" w14:textId="072C2F07" w:rsidR="000605F5" w:rsidRPr="00923BE8" w:rsidRDefault="000605F5" w:rsidP="000605F5">
            <w:pPr>
              <w:rPr>
                <w:rFonts w:ascii="Arial" w:hAnsi="Arial" w:cs="Arial"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UT Austin</w:t>
            </w:r>
          </w:p>
        </w:tc>
        <w:tc>
          <w:tcPr>
            <w:tcW w:w="3510" w:type="dxa"/>
          </w:tcPr>
          <w:p w14:paraId="128EAF39" w14:textId="5AE5F614" w:rsidR="000605F5" w:rsidRPr="00923BE8" w:rsidRDefault="000605F5" w:rsidP="000605F5">
            <w:p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23BE8">
              <w:rPr>
                <w:rFonts w:ascii="Arial" w:hAnsi="Arial" w:cs="Arial"/>
                <w:sz w:val="20"/>
                <w:szCs w:val="20"/>
              </w:rPr>
              <w:t>PhD candidate clinical psychology, UT Austin</w:t>
            </w:r>
          </w:p>
        </w:tc>
      </w:tr>
    </w:tbl>
    <w:p w14:paraId="0DEBD89A" w14:textId="77777777" w:rsidR="000605F5" w:rsidRPr="00923BE8" w:rsidRDefault="000605F5" w:rsidP="009B7CC3">
      <w:pPr>
        <w:rPr>
          <w:rFonts w:ascii="Arial" w:hAnsi="Arial" w:cs="Arial"/>
          <w:b/>
          <w:bCs/>
          <w:sz w:val="20"/>
          <w:szCs w:val="20"/>
        </w:rPr>
      </w:pPr>
    </w:p>
    <w:p w14:paraId="206D89A0" w14:textId="3FC276F9" w:rsidR="006B07F1" w:rsidRPr="00923BE8" w:rsidRDefault="00E20C74" w:rsidP="009B7CC3">
      <w:pPr>
        <w:pBdr>
          <w:bottom w:val="single" w:sz="4" w:space="1" w:color="auto"/>
        </w:pBdr>
        <w:rPr>
          <w:rFonts w:ascii="Arial" w:hAnsi="Arial" w:cs="Arial"/>
          <w:b/>
          <w:bCs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PROFESSIONAL SERVICE</w:t>
      </w:r>
    </w:p>
    <w:p w14:paraId="25457CCB" w14:textId="369415F2" w:rsidR="006B07F1" w:rsidRPr="00923BE8" w:rsidRDefault="006B07F1" w:rsidP="006B07F1">
      <w:pPr>
        <w:rPr>
          <w:rFonts w:ascii="Arial" w:hAnsi="Arial" w:cs="Arial"/>
          <w:b/>
          <w:bCs/>
          <w:sz w:val="20"/>
          <w:szCs w:val="20"/>
        </w:rPr>
      </w:pPr>
    </w:p>
    <w:p w14:paraId="107E39A1" w14:textId="25D9DFFC" w:rsidR="008C3C5E" w:rsidRPr="00923BE8" w:rsidRDefault="008C3C5E" w:rsidP="008C3C5E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Palo Alto University</w:t>
      </w:r>
    </w:p>
    <w:p w14:paraId="3272862A" w14:textId="6E91B4E6" w:rsidR="008C3C5E" w:rsidRDefault="008C3C5E" w:rsidP="008C3C5E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5094E5F2" w14:textId="399F349A" w:rsidR="00E23347" w:rsidRPr="00E23347" w:rsidRDefault="008E3C06" w:rsidP="008C3C5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Chair of Faculty Search Committee</w:t>
      </w:r>
      <w:r w:rsidR="00E23347">
        <w:rPr>
          <w:rFonts w:ascii="Arial" w:hAnsi="Arial" w:cs="Arial"/>
          <w:b/>
          <w:bCs/>
          <w:sz w:val="20"/>
          <w:szCs w:val="20"/>
        </w:rPr>
        <w:tab/>
      </w:r>
      <w:r w:rsidR="00E23347">
        <w:rPr>
          <w:rFonts w:ascii="Arial" w:hAnsi="Arial" w:cs="Arial"/>
          <w:b/>
          <w:bCs/>
          <w:sz w:val="20"/>
          <w:szCs w:val="20"/>
        </w:rPr>
        <w:tab/>
      </w:r>
      <w:r w:rsidR="00E23347">
        <w:rPr>
          <w:rFonts w:ascii="Arial" w:hAnsi="Arial" w:cs="Arial"/>
          <w:b/>
          <w:bCs/>
          <w:sz w:val="20"/>
          <w:szCs w:val="20"/>
        </w:rPr>
        <w:tab/>
      </w:r>
      <w:r w:rsidR="00E23347">
        <w:rPr>
          <w:rFonts w:ascii="Arial" w:hAnsi="Arial" w:cs="Arial"/>
          <w:b/>
          <w:bCs/>
          <w:sz w:val="20"/>
          <w:szCs w:val="20"/>
        </w:rPr>
        <w:tab/>
      </w:r>
      <w:r w:rsidR="00E23347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</w:t>
      </w:r>
      <w:r w:rsidR="00E23347" w:rsidRPr="00E23347">
        <w:rPr>
          <w:rFonts w:ascii="Arial" w:hAnsi="Arial" w:cs="Arial"/>
          <w:sz w:val="20"/>
          <w:szCs w:val="20"/>
        </w:rPr>
        <w:t>2026-present</w:t>
      </w:r>
    </w:p>
    <w:p w14:paraId="24F6BD66" w14:textId="77777777" w:rsidR="00E23347" w:rsidRDefault="00E23347" w:rsidP="008C3C5E">
      <w:pPr>
        <w:rPr>
          <w:rFonts w:ascii="Arial" w:hAnsi="Arial" w:cs="Arial"/>
          <w:b/>
          <w:bCs/>
          <w:sz w:val="20"/>
          <w:szCs w:val="20"/>
        </w:rPr>
      </w:pPr>
    </w:p>
    <w:p w14:paraId="02E706A3" w14:textId="6A1E3C28" w:rsidR="00C03281" w:rsidRDefault="00BF2016" w:rsidP="008C3C5E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Faculty </w:t>
      </w:r>
      <w:r w:rsidR="00C03281">
        <w:rPr>
          <w:rFonts w:ascii="Arial" w:hAnsi="Arial" w:cs="Arial"/>
          <w:b/>
          <w:bCs/>
          <w:sz w:val="20"/>
          <w:szCs w:val="20"/>
        </w:rPr>
        <w:t>Senate Representative</w:t>
      </w:r>
      <w:r w:rsidR="00BB2C11">
        <w:rPr>
          <w:rFonts w:ascii="Arial" w:hAnsi="Arial" w:cs="Arial"/>
          <w:b/>
          <w:bCs/>
          <w:sz w:val="20"/>
          <w:szCs w:val="20"/>
        </w:rPr>
        <w:tab/>
      </w:r>
      <w:r w:rsidR="00BB2C11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BB2C11">
        <w:rPr>
          <w:rFonts w:ascii="Arial" w:hAnsi="Arial" w:cs="Arial"/>
          <w:b/>
          <w:bCs/>
          <w:sz w:val="20"/>
          <w:szCs w:val="20"/>
        </w:rPr>
        <w:tab/>
      </w:r>
      <w:r w:rsidR="00BB2C11">
        <w:rPr>
          <w:rFonts w:ascii="Arial" w:hAnsi="Arial" w:cs="Arial"/>
          <w:b/>
          <w:bCs/>
          <w:sz w:val="20"/>
          <w:szCs w:val="20"/>
        </w:rPr>
        <w:tab/>
      </w:r>
      <w:r w:rsidR="008B45FC">
        <w:rPr>
          <w:rFonts w:ascii="Arial" w:hAnsi="Arial" w:cs="Arial"/>
          <w:b/>
          <w:bCs/>
          <w:sz w:val="20"/>
          <w:szCs w:val="20"/>
        </w:rPr>
        <w:tab/>
      </w:r>
      <w:r w:rsidR="008B45FC">
        <w:rPr>
          <w:rFonts w:ascii="Arial" w:hAnsi="Arial" w:cs="Arial"/>
          <w:b/>
          <w:bCs/>
          <w:sz w:val="20"/>
          <w:szCs w:val="20"/>
        </w:rPr>
        <w:tab/>
        <w:t xml:space="preserve">    </w:t>
      </w:r>
      <w:r w:rsidR="00BB2C11">
        <w:rPr>
          <w:rFonts w:ascii="Arial" w:hAnsi="Arial" w:cs="Arial"/>
          <w:sz w:val="20"/>
          <w:szCs w:val="20"/>
        </w:rPr>
        <w:t>2023-</w:t>
      </w:r>
      <w:r w:rsidR="008B45FC">
        <w:rPr>
          <w:rFonts w:ascii="Arial" w:hAnsi="Arial" w:cs="Arial"/>
          <w:sz w:val="20"/>
          <w:szCs w:val="20"/>
        </w:rPr>
        <w:t>present</w:t>
      </w:r>
      <w:r w:rsidR="00BB2C11">
        <w:rPr>
          <w:rFonts w:ascii="Arial" w:hAnsi="Arial" w:cs="Arial"/>
          <w:b/>
          <w:bCs/>
          <w:sz w:val="20"/>
          <w:szCs w:val="20"/>
        </w:rPr>
        <w:tab/>
      </w:r>
    </w:p>
    <w:p w14:paraId="71082FC2" w14:textId="77777777" w:rsidR="008C3C5E" w:rsidRDefault="008C3C5E" w:rsidP="006B07F1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98B905A" w14:textId="74EA493D" w:rsidR="00FF74D6" w:rsidRPr="00FF74D6" w:rsidRDefault="00FF74D6" w:rsidP="006B07F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Statistics Comprehensive Exam Coordinator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 w:rsidR="008B45FC">
        <w:rPr>
          <w:rFonts w:ascii="Arial" w:hAnsi="Arial" w:cs="Arial"/>
          <w:b/>
          <w:bCs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>2024-</w:t>
      </w:r>
      <w:r w:rsidR="008B45FC">
        <w:rPr>
          <w:rFonts w:ascii="Arial" w:hAnsi="Arial" w:cs="Arial"/>
          <w:sz w:val="20"/>
          <w:szCs w:val="20"/>
        </w:rPr>
        <w:t>present</w:t>
      </w:r>
    </w:p>
    <w:p w14:paraId="0636EC36" w14:textId="77777777" w:rsidR="00FF74D6" w:rsidRPr="00923BE8" w:rsidRDefault="00FF74D6" w:rsidP="006B07F1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FCD18B8" w14:textId="07199E43" w:rsidR="00BD135F" w:rsidRPr="00BD135F" w:rsidRDefault="00BD135F" w:rsidP="00AD4C2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Director Statistical Consulting Center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   </w:t>
      </w:r>
      <w:r w:rsidR="00DE150A">
        <w:rPr>
          <w:rFonts w:ascii="Arial" w:hAnsi="Arial" w:cs="Arial"/>
          <w:b/>
          <w:bCs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2025-</w:t>
      </w:r>
      <w:r w:rsidR="00DE150A">
        <w:rPr>
          <w:rFonts w:ascii="Arial" w:hAnsi="Arial" w:cs="Arial"/>
          <w:sz w:val="20"/>
          <w:szCs w:val="20"/>
        </w:rPr>
        <w:t>2026</w:t>
      </w:r>
    </w:p>
    <w:p w14:paraId="085568EF" w14:textId="77777777" w:rsidR="00BD135F" w:rsidRDefault="00BD135F" w:rsidP="00AD4C2F">
      <w:pPr>
        <w:rPr>
          <w:rFonts w:ascii="Arial" w:hAnsi="Arial" w:cs="Arial"/>
          <w:b/>
          <w:bCs/>
          <w:sz w:val="20"/>
          <w:szCs w:val="20"/>
        </w:rPr>
      </w:pPr>
    </w:p>
    <w:p w14:paraId="09A0D3D7" w14:textId="5A3A4427" w:rsidR="00AD4C2F" w:rsidRPr="00923BE8" w:rsidRDefault="005E035E" w:rsidP="00AD4C2F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Department</w:t>
      </w:r>
      <w:r w:rsidR="00AD4C2F" w:rsidRPr="00923BE8">
        <w:rPr>
          <w:rFonts w:ascii="Arial" w:hAnsi="Arial" w:cs="Arial"/>
          <w:b/>
          <w:bCs/>
          <w:sz w:val="20"/>
          <w:szCs w:val="20"/>
        </w:rPr>
        <w:t xml:space="preserve"> Committees</w:t>
      </w:r>
    </w:p>
    <w:p w14:paraId="79EB882A" w14:textId="4083E23A" w:rsidR="00AD4C2F" w:rsidRDefault="0052558D" w:rsidP="00AD4C2F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Curriculum Committee</w:t>
      </w:r>
      <w:r w:rsidR="00654E58">
        <w:rPr>
          <w:rFonts w:ascii="Arial" w:hAnsi="Arial" w:cs="Arial"/>
          <w:sz w:val="20"/>
          <w:szCs w:val="20"/>
        </w:rPr>
        <w:t xml:space="preserve"> (Chair)</w:t>
      </w:r>
      <w:r w:rsidRPr="00923BE8">
        <w:rPr>
          <w:rFonts w:ascii="Arial" w:hAnsi="Arial" w:cs="Arial"/>
          <w:sz w:val="20"/>
          <w:szCs w:val="20"/>
        </w:rPr>
        <w:tab/>
      </w:r>
      <w:r w:rsidR="00AD4C2F" w:rsidRPr="00923BE8">
        <w:rPr>
          <w:rFonts w:ascii="Arial" w:hAnsi="Arial" w:cs="Arial"/>
          <w:sz w:val="20"/>
          <w:szCs w:val="20"/>
        </w:rPr>
        <w:tab/>
      </w:r>
      <w:r w:rsidR="00AD4C2F" w:rsidRPr="00923BE8">
        <w:rPr>
          <w:rFonts w:ascii="Arial" w:hAnsi="Arial" w:cs="Arial"/>
          <w:sz w:val="20"/>
          <w:szCs w:val="20"/>
        </w:rPr>
        <w:tab/>
      </w:r>
      <w:r w:rsidR="00AD4C2F" w:rsidRPr="00923BE8">
        <w:rPr>
          <w:rFonts w:ascii="Arial" w:hAnsi="Arial" w:cs="Arial"/>
          <w:sz w:val="20"/>
          <w:szCs w:val="20"/>
        </w:rPr>
        <w:tab/>
      </w:r>
      <w:r w:rsidR="00AD4C2F" w:rsidRPr="00923BE8">
        <w:rPr>
          <w:rFonts w:ascii="Arial" w:hAnsi="Arial" w:cs="Arial"/>
          <w:sz w:val="20"/>
          <w:szCs w:val="20"/>
        </w:rPr>
        <w:tab/>
      </w:r>
      <w:r w:rsidR="00AD4C2F" w:rsidRPr="00923BE8">
        <w:rPr>
          <w:rFonts w:ascii="Arial" w:hAnsi="Arial" w:cs="Arial"/>
          <w:sz w:val="20"/>
          <w:szCs w:val="20"/>
        </w:rPr>
        <w:tab/>
      </w:r>
      <w:r w:rsidR="00654E58">
        <w:rPr>
          <w:rFonts w:ascii="Arial" w:hAnsi="Arial" w:cs="Arial"/>
          <w:sz w:val="20"/>
          <w:szCs w:val="20"/>
        </w:rPr>
        <w:tab/>
        <w:t xml:space="preserve"> </w:t>
      </w:r>
      <w:r w:rsidR="00810D27">
        <w:rPr>
          <w:rFonts w:ascii="Arial" w:hAnsi="Arial" w:cs="Arial"/>
          <w:sz w:val="20"/>
          <w:szCs w:val="20"/>
        </w:rPr>
        <w:t xml:space="preserve"> </w:t>
      </w:r>
      <w:r w:rsidR="00B21F49">
        <w:rPr>
          <w:rFonts w:ascii="Arial" w:hAnsi="Arial" w:cs="Arial"/>
          <w:sz w:val="20"/>
          <w:szCs w:val="20"/>
        </w:rPr>
        <w:t xml:space="preserve">  </w:t>
      </w:r>
      <w:r w:rsidRPr="00923BE8">
        <w:rPr>
          <w:rFonts w:ascii="Arial" w:hAnsi="Arial" w:cs="Arial"/>
          <w:sz w:val="20"/>
          <w:szCs w:val="20"/>
        </w:rPr>
        <w:t>2022-</w:t>
      </w:r>
      <w:r w:rsidR="00810D27">
        <w:rPr>
          <w:rFonts w:ascii="Arial" w:hAnsi="Arial" w:cs="Arial"/>
          <w:sz w:val="20"/>
          <w:szCs w:val="20"/>
        </w:rPr>
        <w:t>present</w:t>
      </w:r>
    </w:p>
    <w:p w14:paraId="1926C801" w14:textId="4ECF397C" w:rsidR="005E035E" w:rsidRDefault="005E035E" w:rsidP="005E035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Academic Training Committee</w:t>
      </w:r>
      <w:r w:rsidR="00B21F49">
        <w:rPr>
          <w:rFonts w:ascii="Arial" w:hAnsi="Arial" w:cs="Arial"/>
          <w:sz w:val="20"/>
          <w:szCs w:val="20"/>
        </w:rPr>
        <w:t xml:space="preserve"> (Chair)</w:t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="00B21F49">
        <w:rPr>
          <w:rFonts w:ascii="Arial" w:hAnsi="Arial" w:cs="Arial"/>
          <w:sz w:val="20"/>
          <w:szCs w:val="20"/>
        </w:rPr>
        <w:tab/>
      </w:r>
      <w:r w:rsidR="00B21F49">
        <w:rPr>
          <w:rFonts w:ascii="Arial" w:hAnsi="Arial" w:cs="Arial"/>
          <w:sz w:val="20"/>
          <w:szCs w:val="20"/>
        </w:rPr>
        <w:tab/>
      </w:r>
      <w:r w:rsidR="00810D27">
        <w:rPr>
          <w:rFonts w:ascii="Arial" w:hAnsi="Arial" w:cs="Arial"/>
          <w:sz w:val="20"/>
          <w:szCs w:val="20"/>
        </w:rPr>
        <w:t xml:space="preserve">   </w:t>
      </w:r>
      <w:r w:rsidR="00BA6F1D">
        <w:rPr>
          <w:rFonts w:ascii="Arial" w:hAnsi="Arial" w:cs="Arial"/>
          <w:sz w:val="20"/>
          <w:szCs w:val="20"/>
        </w:rPr>
        <w:t xml:space="preserve"> </w:t>
      </w:r>
      <w:r w:rsidR="00B21F49" w:rsidRPr="00923BE8">
        <w:rPr>
          <w:rFonts w:ascii="Arial" w:hAnsi="Arial" w:cs="Arial"/>
          <w:sz w:val="20"/>
          <w:szCs w:val="20"/>
        </w:rPr>
        <w:t>2022-</w:t>
      </w:r>
      <w:r w:rsidR="00810D27">
        <w:rPr>
          <w:rFonts w:ascii="Arial" w:hAnsi="Arial" w:cs="Arial"/>
          <w:sz w:val="20"/>
          <w:szCs w:val="20"/>
        </w:rPr>
        <w:t>present</w:t>
      </w:r>
    </w:p>
    <w:p w14:paraId="323E3FEA" w14:textId="77777777" w:rsidR="005E035E" w:rsidRDefault="005E035E" w:rsidP="00654E58">
      <w:pPr>
        <w:rPr>
          <w:rFonts w:ascii="Arial" w:hAnsi="Arial" w:cs="Arial"/>
          <w:b/>
          <w:bCs/>
          <w:sz w:val="20"/>
          <w:szCs w:val="20"/>
        </w:rPr>
      </w:pPr>
    </w:p>
    <w:p w14:paraId="4BAE2C3C" w14:textId="5FC2077F" w:rsidR="00654E58" w:rsidRPr="00923BE8" w:rsidRDefault="00654E58" w:rsidP="00654E58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 xml:space="preserve">Student Organization Faculty Advisor, </w:t>
      </w:r>
      <w:r w:rsidRPr="00923BE8">
        <w:rPr>
          <w:rFonts w:ascii="Arial" w:hAnsi="Arial" w:cs="Arial"/>
          <w:sz w:val="20"/>
          <w:szCs w:val="20"/>
        </w:rPr>
        <w:t>Palo Alto University</w:t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  <w:t xml:space="preserve">       2022-</w:t>
      </w:r>
      <w:r>
        <w:rPr>
          <w:rFonts w:ascii="Arial" w:hAnsi="Arial" w:cs="Arial"/>
          <w:sz w:val="20"/>
          <w:szCs w:val="20"/>
        </w:rPr>
        <w:t>2023</w:t>
      </w:r>
    </w:p>
    <w:p w14:paraId="73E3E8B0" w14:textId="77777777" w:rsidR="00654E58" w:rsidRPr="00923BE8" w:rsidRDefault="00654E58" w:rsidP="00654E58">
      <w:pPr>
        <w:rPr>
          <w:rFonts w:ascii="Arial" w:hAnsi="Arial" w:cs="Arial"/>
          <w:sz w:val="20"/>
          <w:szCs w:val="20"/>
          <w:u w:val="single"/>
        </w:rPr>
      </w:pPr>
      <w:r w:rsidRPr="00923BE8">
        <w:rPr>
          <w:rFonts w:ascii="Arial" w:hAnsi="Arial" w:cs="Arial"/>
          <w:sz w:val="20"/>
          <w:szCs w:val="20"/>
        </w:rPr>
        <w:t>Meditation and Mindfulness Student Organization</w:t>
      </w:r>
    </w:p>
    <w:p w14:paraId="59A42809" w14:textId="77777777" w:rsidR="00AD4C2F" w:rsidRDefault="00AD4C2F" w:rsidP="006B07F1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315AABE0" w14:textId="77777777" w:rsidR="007E261C" w:rsidRPr="00923BE8" w:rsidRDefault="007E261C" w:rsidP="007E261C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The University of Texas at Austin</w:t>
      </w:r>
    </w:p>
    <w:p w14:paraId="7E808198" w14:textId="77777777" w:rsidR="007E261C" w:rsidRPr="00923BE8" w:rsidRDefault="007E261C" w:rsidP="007E261C">
      <w:pPr>
        <w:rPr>
          <w:rFonts w:ascii="Arial" w:hAnsi="Arial" w:cs="Arial"/>
          <w:b/>
          <w:bCs/>
          <w:sz w:val="20"/>
          <w:szCs w:val="20"/>
        </w:rPr>
      </w:pPr>
    </w:p>
    <w:p w14:paraId="22F8A087" w14:textId="77777777" w:rsidR="007E261C" w:rsidRPr="00923BE8" w:rsidRDefault="007E261C" w:rsidP="007E261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Director of Student Affairs</w:t>
      </w:r>
      <w:r w:rsidRPr="00923BE8">
        <w:rPr>
          <w:rFonts w:ascii="Arial" w:hAnsi="Arial" w:cs="Arial"/>
          <w:sz w:val="20"/>
          <w:szCs w:val="20"/>
        </w:rPr>
        <w:t xml:space="preserve">, University of Texas at Austin </w:t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  <w:t xml:space="preserve">        2020-2021</w:t>
      </w:r>
      <w:r w:rsidRPr="00923BE8">
        <w:rPr>
          <w:rFonts w:ascii="Arial" w:hAnsi="Arial" w:cs="Arial"/>
          <w:sz w:val="20"/>
          <w:szCs w:val="20"/>
        </w:rPr>
        <w:tab/>
      </w:r>
    </w:p>
    <w:p w14:paraId="37331BB5" w14:textId="77777777" w:rsidR="007E261C" w:rsidRPr="00923BE8" w:rsidRDefault="007E261C" w:rsidP="007E261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Graduate Student Assembly</w:t>
      </w:r>
    </w:p>
    <w:p w14:paraId="3EBABF3A" w14:textId="77777777" w:rsidR="007E261C" w:rsidRPr="00923BE8" w:rsidRDefault="007E261C" w:rsidP="007E261C">
      <w:pPr>
        <w:rPr>
          <w:rFonts w:ascii="Arial" w:hAnsi="Arial" w:cs="Arial"/>
          <w:sz w:val="20"/>
          <w:szCs w:val="20"/>
        </w:rPr>
      </w:pPr>
    </w:p>
    <w:p w14:paraId="1D46F10F" w14:textId="77777777" w:rsidR="007E261C" w:rsidRPr="00923BE8" w:rsidRDefault="007E261C" w:rsidP="007E261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Health Agency Director</w:t>
      </w:r>
      <w:r w:rsidRPr="00923BE8">
        <w:rPr>
          <w:rFonts w:ascii="Arial" w:hAnsi="Arial" w:cs="Arial"/>
          <w:sz w:val="20"/>
          <w:szCs w:val="20"/>
        </w:rPr>
        <w:t>,</w:t>
      </w:r>
      <w:r w:rsidRPr="00923BE8">
        <w:rPr>
          <w:rFonts w:ascii="Arial" w:hAnsi="Arial" w:cs="Arial"/>
          <w:b/>
          <w:bCs/>
          <w:sz w:val="20"/>
          <w:szCs w:val="20"/>
        </w:rPr>
        <w:t xml:space="preserve"> </w:t>
      </w:r>
      <w:r w:rsidRPr="00923BE8">
        <w:rPr>
          <w:rFonts w:ascii="Arial" w:hAnsi="Arial" w:cs="Arial"/>
          <w:sz w:val="20"/>
          <w:szCs w:val="20"/>
        </w:rPr>
        <w:t>University of Texas at Austin</w:t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  <w:t xml:space="preserve"> </w:t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  <w:t xml:space="preserve">        2019-2020</w:t>
      </w:r>
      <w:r w:rsidRPr="00923BE8">
        <w:rPr>
          <w:rFonts w:ascii="Arial" w:hAnsi="Arial" w:cs="Arial"/>
          <w:sz w:val="20"/>
          <w:szCs w:val="20"/>
        </w:rPr>
        <w:tab/>
      </w:r>
    </w:p>
    <w:p w14:paraId="459A8FE2" w14:textId="77777777" w:rsidR="007E261C" w:rsidRPr="00923BE8" w:rsidRDefault="007E261C" w:rsidP="007E261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Graduate Student Assembly</w:t>
      </w:r>
    </w:p>
    <w:p w14:paraId="558EBD39" w14:textId="77777777" w:rsidR="007E261C" w:rsidRPr="00923BE8" w:rsidRDefault="007E261C" w:rsidP="007E261C">
      <w:pPr>
        <w:rPr>
          <w:rFonts w:ascii="Arial" w:hAnsi="Arial" w:cs="Arial"/>
          <w:sz w:val="20"/>
          <w:szCs w:val="20"/>
        </w:rPr>
      </w:pPr>
    </w:p>
    <w:p w14:paraId="5FFE11AA" w14:textId="77777777" w:rsidR="007E261C" w:rsidRPr="00923BE8" w:rsidRDefault="007E261C" w:rsidP="007E261C">
      <w:pPr>
        <w:rPr>
          <w:rFonts w:ascii="Arial" w:hAnsi="Arial" w:cs="Arial"/>
          <w:i/>
          <w:iCs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Meditation Group</w:t>
      </w:r>
      <w:r>
        <w:rPr>
          <w:rFonts w:ascii="Arial" w:hAnsi="Arial" w:cs="Arial"/>
          <w:b/>
          <w:bCs/>
          <w:sz w:val="20"/>
          <w:szCs w:val="20"/>
        </w:rPr>
        <w:t xml:space="preserve"> Coordinator</w:t>
      </w:r>
      <w:r w:rsidRPr="00923BE8">
        <w:rPr>
          <w:rFonts w:ascii="Arial" w:hAnsi="Arial" w:cs="Arial"/>
          <w:sz w:val="20"/>
          <w:szCs w:val="20"/>
        </w:rPr>
        <w:t>, University of Texas at Austin</w:t>
      </w:r>
      <w:r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proofErr w:type="gramStart"/>
      <w:r w:rsidRPr="00923BE8"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 </w:t>
      </w:r>
      <w:r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proofErr w:type="gramEnd"/>
      <w:r w:rsidRPr="00923BE8">
        <w:rPr>
          <w:rFonts w:ascii="Arial" w:hAnsi="Arial" w:cs="Arial"/>
          <w:b/>
          <w:bCs/>
          <w:i/>
          <w:iCs/>
          <w:sz w:val="20"/>
          <w:szCs w:val="20"/>
        </w:rPr>
        <w:t xml:space="preserve">        </w:t>
      </w:r>
      <w:r w:rsidRPr="00923BE8">
        <w:rPr>
          <w:rFonts w:ascii="Arial" w:hAnsi="Arial" w:cs="Arial"/>
          <w:sz w:val="20"/>
          <w:szCs w:val="20"/>
        </w:rPr>
        <w:t>2016-2018</w:t>
      </w:r>
      <w:r w:rsidRPr="00923BE8">
        <w:rPr>
          <w:rFonts w:ascii="Arial" w:hAnsi="Arial" w:cs="Arial"/>
          <w:i/>
          <w:iCs/>
          <w:sz w:val="20"/>
          <w:szCs w:val="20"/>
        </w:rPr>
        <w:tab/>
      </w:r>
    </w:p>
    <w:p w14:paraId="30F89E6B" w14:textId="77777777" w:rsidR="007E261C" w:rsidRPr="00923BE8" w:rsidRDefault="007E261C" w:rsidP="007E261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Psychology Department</w:t>
      </w:r>
    </w:p>
    <w:p w14:paraId="4CE24BC8" w14:textId="77777777" w:rsidR="007E261C" w:rsidRPr="00923BE8" w:rsidRDefault="007E261C" w:rsidP="007E261C">
      <w:pPr>
        <w:rPr>
          <w:rFonts w:ascii="Arial" w:hAnsi="Arial" w:cs="Arial"/>
          <w:b/>
          <w:bCs/>
          <w:sz w:val="20"/>
          <w:szCs w:val="20"/>
        </w:rPr>
      </w:pPr>
    </w:p>
    <w:p w14:paraId="20821A7D" w14:textId="77777777" w:rsidR="007E261C" w:rsidRPr="00923BE8" w:rsidRDefault="007E261C" w:rsidP="007E261C">
      <w:pPr>
        <w:rPr>
          <w:rFonts w:ascii="Arial" w:hAnsi="Arial" w:cs="Arial"/>
          <w:b/>
          <w:bCs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University Committees</w:t>
      </w:r>
      <w:r>
        <w:rPr>
          <w:rFonts w:ascii="Arial" w:hAnsi="Arial" w:cs="Arial"/>
          <w:b/>
          <w:bCs/>
          <w:sz w:val="20"/>
          <w:szCs w:val="20"/>
        </w:rPr>
        <w:t xml:space="preserve"> (graduate student representative)</w:t>
      </w:r>
    </w:p>
    <w:p w14:paraId="3A3EF74A" w14:textId="77777777" w:rsidR="007E261C" w:rsidRPr="00923BE8" w:rsidRDefault="007E261C" w:rsidP="007E261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 xml:space="preserve">Open Data Subcommittee </w:t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  <w:t xml:space="preserve">        2020-2021</w:t>
      </w:r>
      <w:r w:rsidRPr="00923BE8">
        <w:rPr>
          <w:rFonts w:ascii="Arial" w:hAnsi="Arial" w:cs="Arial"/>
          <w:sz w:val="20"/>
          <w:szCs w:val="20"/>
        </w:rPr>
        <w:tab/>
      </w:r>
    </w:p>
    <w:p w14:paraId="1CA1AF79" w14:textId="77777777" w:rsidR="007E261C" w:rsidRPr="00923BE8" w:rsidRDefault="007E261C" w:rsidP="007E261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 xml:space="preserve">Task Force on Student, Faculty, and Staff Mental Health and Well-being </w:t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  <w:t xml:space="preserve">        2020-2020</w:t>
      </w:r>
      <w:r w:rsidRPr="00923BE8">
        <w:rPr>
          <w:rFonts w:ascii="Arial" w:hAnsi="Arial" w:cs="Arial"/>
          <w:sz w:val="20"/>
          <w:szCs w:val="20"/>
        </w:rPr>
        <w:tab/>
      </w:r>
    </w:p>
    <w:p w14:paraId="01D5636B" w14:textId="77777777" w:rsidR="007E261C" w:rsidRPr="00923BE8" w:rsidRDefault="007E261C" w:rsidP="007E261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 xml:space="preserve">Wellness Network Leadership Committee </w:t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  <w:t xml:space="preserve">        2019-2021</w:t>
      </w:r>
      <w:r w:rsidRPr="00923BE8">
        <w:rPr>
          <w:rFonts w:ascii="Arial" w:hAnsi="Arial" w:cs="Arial"/>
          <w:sz w:val="20"/>
          <w:szCs w:val="20"/>
        </w:rPr>
        <w:tab/>
      </w:r>
    </w:p>
    <w:p w14:paraId="7253A4A8" w14:textId="77777777" w:rsidR="007E261C" w:rsidRPr="00923BE8" w:rsidRDefault="007E261C" w:rsidP="007E261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Counseling and Mental Health Center Student Advisory Committee                               2019-2021</w:t>
      </w:r>
    </w:p>
    <w:p w14:paraId="0DE0C85C" w14:textId="77777777" w:rsidR="007E261C" w:rsidRPr="00923BE8" w:rsidRDefault="007E261C" w:rsidP="007E261C">
      <w:pPr>
        <w:rPr>
          <w:rFonts w:ascii="Arial" w:hAnsi="Arial" w:cs="Arial"/>
          <w:sz w:val="20"/>
          <w:szCs w:val="20"/>
        </w:rPr>
      </w:pPr>
    </w:p>
    <w:p w14:paraId="0373171D" w14:textId="77777777" w:rsidR="007E261C" w:rsidRPr="00923BE8" w:rsidRDefault="007E261C" w:rsidP="007E261C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Austin Community Outreach</w:t>
      </w:r>
    </w:p>
    <w:p w14:paraId="714A7505" w14:textId="77777777" w:rsidR="007E261C" w:rsidRPr="00923BE8" w:rsidRDefault="007E261C" w:rsidP="007E261C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85CFDD5" w14:textId="2B9604BB" w:rsidR="00D27C48" w:rsidRDefault="007E261C" w:rsidP="007E261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University of Texas Medical Reserves Corps</w:t>
      </w:r>
      <w:r w:rsidRPr="00BA10D7">
        <w:rPr>
          <w:rFonts w:ascii="Arial" w:hAnsi="Arial" w:cs="Arial"/>
          <w:sz w:val="20"/>
          <w:szCs w:val="20"/>
        </w:rPr>
        <w:t>, Austin TX</w:t>
      </w:r>
      <w:r w:rsidRPr="00923BE8">
        <w:rPr>
          <w:rFonts w:ascii="Arial" w:hAnsi="Arial" w:cs="Arial"/>
          <w:b/>
          <w:bCs/>
          <w:sz w:val="20"/>
          <w:szCs w:val="20"/>
        </w:rPr>
        <w:t xml:space="preserve"> </w:t>
      </w:r>
      <w:r w:rsidR="00BA10D7">
        <w:rPr>
          <w:rFonts w:ascii="Arial" w:hAnsi="Arial" w:cs="Arial"/>
          <w:b/>
          <w:bCs/>
          <w:sz w:val="20"/>
          <w:szCs w:val="20"/>
        </w:rPr>
        <w:tab/>
      </w:r>
      <w:r w:rsidR="00BA10D7">
        <w:rPr>
          <w:rFonts w:ascii="Arial" w:hAnsi="Arial" w:cs="Arial"/>
          <w:b/>
          <w:bCs/>
          <w:sz w:val="20"/>
          <w:szCs w:val="20"/>
        </w:rPr>
        <w:tab/>
        <w:t xml:space="preserve">        </w:t>
      </w:r>
      <w:r w:rsidR="00D9064D">
        <w:rPr>
          <w:rFonts w:ascii="Arial" w:hAnsi="Arial" w:cs="Arial"/>
          <w:b/>
          <w:bCs/>
          <w:sz w:val="20"/>
          <w:szCs w:val="20"/>
        </w:rPr>
        <w:tab/>
        <w:t xml:space="preserve">        </w:t>
      </w:r>
      <w:r w:rsidRPr="00923BE8">
        <w:rPr>
          <w:rFonts w:ascii="Arial" w:hAnsi="Arial" w:cs="Arial"/>
          <w:sz w:val="20"/>
          <w:szCs w:val="20"/>
        </w:rPr>
        <w:t>2020-2021</w:t>
      </w:r>
    </w:p>
    <w:p w14:paraId="50783794" w14:textId="3556F20A" w:rsidR="007E261C" w:rsidRPr="00923BE8" w:rsidRDefault="00D27C48" w:rsidP="007E261C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Volunteer</w:t>
      </w:r>
      <w:r w:rsidR="007E261C" w:rsidRPr="00923BE8">
        <w:rPr>
          <w:rFonts w:ascii="Arial" w:hAnsi="Arial" w:cs="Arial"/>
          <w:sz w:val="20"/>
          <w:szCs w:val="20"/>
        </w:rPr>
        <w:tab/>
      </w:r>
    </w:p>
    <w:p w14:paraId="38B92203" w14:textId="77777777" w:rsidR="007E261C" w:rsidRPr="00923BE8" w:rsidRDefault="007E261C" w:rsidP="006B07F1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5759F12B" w14:textId="3F0FEE43" w:rsidR="00674AE5" w:rsidRPr="00674AE5" w:rsidRDefault="00674AE5" w:rsidP="00674AE5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Service to the Field</w:t>
      </w:r>
    </w:p>
    <w:p w14:paraId="1C23DDA4" w14:textId="77777777" w:rsidR="00674AE5" w:rsidRDefault="00674AE5" w:rsidP="00674AE5">
      <w:pPr>
        <w:rPr>
          <w:rFonts w:ascii="Arial" w:hAnsi="Arial" w:cs="Arial"/>
          <w:b/>
          <w:bCs/>
          <w:sz w:val="20"/>
          <w:szCs w:val="20"/>
        </w:rPr>
      </w:pPr>
    </w:p>
    <w:p w14:paraId="3EF1B66E" w14:textId="514D0F59" w:rsidR="00674AE5" w:rsidRDefault="00674AE5" w:rsidP="00674AE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International Society for Traumatic Stress Studies</w:t>
      </w:r>
    </w:p>
    <w:p w14:paraId="40D4C5F5" w14:textId="28C94A5E" w:rsidR="00674AE5" w:rsidRDefault="00674AE5" w:rsidP="00674A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Data Committee </w:t>
      </w:r>
      <w:r w:rsidR="002644CA">
        <w:rPr>
          <w:rFonts w:ascii="Arial" w:hAnsi="Arial" w:cs="Arial"/>
          <w:sz w:val="20"/>
          <w:szCs w:val="20"/>
        </w:rPr>
        <w:t>Member</w:t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A0D6F">
        <w:rPr>
          <w:rFonts w:ascii="Arial" w:hAnsi="Arial" w:cs="Arial"/>
          <w:sz w:val="20"/>
          <w:szCs w:val="20"/>
        </w:rPr>
        <w:t xml:space="preserve"> </w:t>
      </w:r>
      <w:r w:rsidR="007A0D6F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>2025-</w:t>
      </w:r>
      <w:r w:rsidR="007A0D6F">
        <w:rPr>
          <w:rFonts w:ascii="Arial" w:hAnsi="Arial" w:cs="Arial"/>
          <w:sz w:val="20"/>
          <w:szCs w:val="20"/>
        </w:rPr>
        <w:t>present</w:t>
      </w:r>
    </w:p>
    <w:p w14:paraId="4F8176C1" w14:textId="77777777" w:rsidR="00674AE5" w:rsidRDefault="00674AE5" w:rsidP="00674AE5">
      <w:pPr>
        <w:rPr>
          <w:rFonts w:ascii="Arial" w:hAnsi="Arial" w:cs="Arial"/>
          <w:sz w:val="20"/>
          <w:szCs w:val="20"/>
        </w:rPr>
      </w:pPr>
    </w:p>
    <w:p w14:paraId="36CCFFE9" w14:textId="3624F58F" w:rsidR="00674AE5" w:rsidRDefault="00674AE5" w:rsidP="00674AE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American Psychological Association</w:t>
      </w:r>
    </w:p>
    <w:p w14:paraId="2558D02F" w14:textId="30505B57" w:rsidR="00674AE5" w:rsidRPr="00674AE5" w:rsidRDefault="00674AE5" w:rsidP="00674A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Div 56 Science Committee</w:t>
      </w:r>
      <w:r w:rsidR="002644CA">
        <w:rPr>
          <w:rFonts w:ascii="Arial" w:hAnsi="Arial" w:cs="Arial"/>
          <w:sz w:val="20"/>
          <w:szCs w:val="20"/>
        </w:rPr>
        <w:t xml:space="preserve"> Member</w:t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A0D6F">
        <w:rPr>
          <w:rFonts w:ascii="Arial" w:hAnsi="Arial" w:cs="Arial"/>
          <w:sz w:val="20"/>
          <w:szCs w:val="20"/>
        </w:rPr>
        <w:t xml:space="preserve"> </w:t>
      </w:r>
      <w:r w:rsidR="007A0D6F">
        <w:rPr>
          <w:rFonts w:ascii="Arial" w:hAnsi="Arial" w:cs="Arial"/>
          <w:sz w:val="20"/>
          <w:szCs w:val="20"/>
        </w:rPr>
        <w:tab/>
        <w:t xml:space="preserve">   </w:t>
      </w:r>
      <w:r w:rsidR="002644CA">
        <w:rPr>
          <w:rFonts w:ascii="Arial" w:hAnsi="Arial" w:cs="Arial"/>
          <w:sz w:val="20"/>
          <w:szCs w:val="20"/>
        </w:rPr>
        <w:tab/>
        <w:t xml:space="preserve">   </w:t>
      </w:r>
      <w:r w:rsidR="007A0D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2025-</w:t>
      </w:r>
      <w:r w:rsidR="007A0D6F">
        <w:rPr>
          <w:rFonts w:ascii="Arial" w:hAnsi="Arial" w:cs="Arial"/>
          <w:sz w:val="20"/>
          <w:szCs w:val="20"/>
        </w:rPr>
        <w:t>present</w:t>
      </w:r>
    </w:p>
    <w:p w14:paraId="77527FC1" w14:textId="77777777" w:rsidR="00674AE5" w:rsidRDefault="00674AE5" w:rsidP="00674AE5">
      <w:pPr>
        <w:rPr>
          <w:rFonts w:ascii="Arial" w:hAnsi="Arial" w:cs="Arial"/>
          <w:b/>
          <w:bCs/>
          <w:sz w:val="20"/>
          <w:szCs w:val="20"/>
        </w:rPr>
      </w:pPr>
    </w:p>
    <w:p w14:paraId="7EB0B46D" w14:textId="59F06B55" w:rsidR="00674AE5" w:rsidRDefault="00674AE5" w:rsidP="00674AE5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Exposure Therapy Consortium </w:t>
      </w:r>
    </w:p>
    <w:p w14:paraId="17F84E19" w14:textId="6F289752" w:rsidR="00674AE5" w:rsidRPr="001C38F0" w:rsidRDefault="00674AE5" w:rsidP="00674AE5">
      <w:pPr>
        <w:rPr>
          <w:rFonts w:ascii="Arial" w:hAnsi="Arial" w:cs="Arial"/>
          <w:sz w:val="20"/>
          <w:szCs w:val="20"/>
        </w:rPr>
      </w:pPr>
      <w:r w:rsidRPr="001C38F0">
        <w:rPr>
          <w:rFonts w:ascii="Arial" w:hAnsi="Arial" w:cs="Arial"/>
          <w:sz w:val="20"/>
          <w:szCs w:val="20"/>
        </w:rPr>
        <w:t>Rigor and Reproducibility Committee</w:t>
      </w:r>
      <w:r>
        <w:rPr>
          <w:rFonts w:ascii="Arial" w:hAnsi="Arial" w:cs="Arial"/>
          <w:sz w:val="20"/>
          <w:szCs w:val="20"/>
        </w:rPr>
        <w:t xml:space="preserve"> Member </w:t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A0D6F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>2024-</w:t>
      </w:r>
      <w:r w:rsidR="007A0D6F">
        <w:rPr>
          <w:rFonts w:ascii="Arial" w:hAnsi="Arial" w:cs="Arial"/>
          <w:sz w:val="20"/>
          <w:szCs w:val="20"/>
        </w:rPr>
        <w:t>present</w:t>
      </w:r>
    </w:p>
    <w:p w14:paraId="0996F946" w14:textId="77777777" w:rsidR="00674AE5" w:rsidRDefault="00674AE5" w:rsidP="00674AE5">
      <w:pPr>
        <w:rPr>
          <w:rFonts w:ascii="Arial" w:hAnsi="Arial" w:cs="Arial"/>
          <w:b/>
          <w:bCs/>
          <w:sz w:val="20"/>
          <w:szCs w:val="20"/>
        </w:rPr>
      </w:pPr>
    </w:p>
    <w:p w14:paraId="7FE5AEAB" w14:textId="77777777" w:rsidR="00674AE5" w:rsidRPr="00923BE8" w:rsidRDefault="00674AE5" w:rsidP="00674AE5">
      <w:pPr>
        <w:rPr>
          <w:rFonts w:ascii="Arial" w:hAnsi="Arial" w:cs="Arial"/>
          <w:b/>
          <w:bCs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Grant Review</w:t>
      </w:r>
    </w:p>
    <w:p w14:paraId="296AD7D3" w14:textId="2A30072D" w:rsidR="00674AE5" w:rsidRDefault="00674AE5" w:rsidP="00674AE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APF </w:t>
      </w:r>
      <w:r w:rsidRPr="00D312FD">
        <w:rPr>
          <w:rFonts w:ascii="Arial" w:hAnsi="Arial" w:cs="Arial"/>
          <w:sz w:val="20"/>
          <w:szCs w:val="20"/>
        </w:rPr>
        <w:t>F.J. McGuigan Dissertation Award</w:t>
      </w:r>
      <w:r>
        <w:rPr>
          <w:rFonts w:ascii="Arial" w:hAnsi="Arial" w:cs="Arial"/>
          <w:sz w:val="20"/>
          <w:szCs w:val="20"/>
        </w:rPr>
        <w:t xml:space="preserve"> </w:t>
      </w:r>
      <w:r w:rsidR="00F9630B" w:rsidRPr="00923BE8">
        <w:rPr>
          <w:rFonts w:ascii="Arial" w:hAnsi="Arial" w:cs="Arial"/>
          <w:sz w:val="20"/>
          <w:szCs w:val="20"/>
        </w:rPr>
        <w:t>revie</w:t>
      </w:r>
      <w:r w:rsidR="00F9630B">
        <w:rPr>
          <w:rFonts w:ascii="Arial" w:hAnsi="Arial" w:cs="Arial"/>
          <w:sz w:val="20"/>
          <w:szCs w:val="20"/>
        </w:rPr>
        <w:t>wer</w:t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>2025</w:t>
      </w:r>
    </w:p>
    <w:p w14:paraId="02E67D51" w14:textId="303CDE7C" w:rsidR="00674AE5" w:rsidRPr="00923BE8" w:rsidRDefault="00674AE5" w:rsidP="00674AE5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APF Pearsall revie</w:t>
      </w:r>
      <w:r w:rsidR="00F9630B">
        <w:rPr>
          <w:rFonts w:ascii="Arial" w:hAnsi="Arial" w:cs="Arial"/>
          <w:sz w:val="20"/>
          <w:szCs w:val="20"/>
        </w:rPr>
        <w:t>wer</w:t>
      </w:r>
      <w:r w:rsidR="007343FC">
        <w:rPr>
          <w:rFonts w:ascii="Arial" w:hAnsi="Arial" w:cs="Arial"/>
          <w:sz w:val="20"/>
          <w:szCs w:val="20"/>
        </w:rPr>
        <w:tab/>
      </w:r>
      <w:r w:rsidR="00F9630B">
        <w:rPr>
          <w:rFonts w:ascii="Arial" w:hAnsi="Arial" w:cs="Arial"/>
          <w:sz w:val="20"/>
          <w:szCs w:val="20"/>
        </w:rPr>
        <w:tab/>
      </w:r>
      <w:r w:rsidR="00F9630B">
        <w:rPr>
          <w:rFonts w:ascii="Arial" w:hAnsi="Arial" w:cs="Arial"/>
          <w:sz w:val="20"/>
          <w:szCs w:val="20"/>
        </w:rPr>
        <w:tab/>
      </w:r>
      <w:r w:rsidR="00F9630B">
        <w:rPr>
          <w:rFonts w:ascii="Arial" w:hAnsi="Arial" w:cs="Arial"/>
          <w:sz w:val="20"/>
          <w:szCs w:val="20"/>
        </w:rPr>
        <w:tab/>
        <w:t xml:space="preserve"> </w:t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</w:r>
      <w:r w:rsidR="007343FC">
        <w:rPr>
          <w:rFonts w:ascii="Arial" w:hAnsi="Arial" w:cs="Arial"/>
          <w:sz w:val="20"/>
          <w:szCs w:val="20"/>
        </w:rPr>
        <w:tab/>
        <w:t xml:space="preserve">        </w:t>
      </w:r>
      <w:r w:rsidRPr="00923BE8">
        <w:rPr>
          <w:rFonts w:ascii="Arial" w:hAnsi="Arial" w:cs="Arial"/>
          <w:sz w:val="20"/>
          <w:szCs w:val="20"/>
        </w:rPr>
        <w:t>2022</w:t>
      </w:r>
      <w:r>
        <w:rPr>
          <w:rFonts w:ascii="Arial" w:hAnsi="Arial" w:cs="Arial"/>
          <w:sz w:val="20"/>
          <w:szCs w:val="20"/>
        </w:rPr>
        <w:t>-2024</w:t>
      </w:r>
    </w:p>
    <w:p w14:paraId="2DA06E35" w14:textId="77777777" w:rsidR="00674AE5" w:rsidRDefault="00674AE5" w:rsidP="004F12E7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2AB84483" w14:textId="511BABF3" w:rsidR="004F12E7" w:rsidRPr="00923BE8" w:rsidRDefault="00674AE5" w:rsidP="004F12E7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Editorial Service</w:t>
      </w:r>
    </w:p>
    <w:p w14:paraId="7A292EAD" w14:textId="27B0C892" w:rsidR="004F12E7" w:rsidRPr="00923BE8" w:rsidRDefault="000A7E80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p w14:paraId="1538D136" w14:textId="7D29B6C6" w:rsidR="000A7E80" w:rsidRDefault="000A7E80" w:rsidP="004F12E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Consulting Editor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</w:t>
      </w:r>
      <w:r w:rsidR="00C020BC">
        <w:rPr>
          <w:rFonts w:ascii="Arial" w:hAnsi="Arial" w:cs="Arial"/>
          <w:b/>
          <w:bCs/>
          <w:sz w:val="20"/>
          <w:szCs w:val="20"/>
        </w:rPr>
        <w:t xml:space="preserve">    </w:t>
      </w:r>
      <w:r w:rsidR="00E86A1C">
        <w:rPr>
          <w:rFonts w:ascii="Arial" w:hAnsi="Arial" w:cs="Arial"/>
          <w:b/>
          <w:bCs/>
          <w:sz w:val="20"/>
          <w:szCs w:val="20"/>
        </w:rPr>
        <w:tab/>
        <w:t xml:space="preserve">        </w:t>
      </w:r>
      <w:r w:rsidRPr="000A7E80">
        <w:rPr>
          <w:rFonts w:ascii="Arial" w:hAnsi="Arial" w:cs="Arial"/>
          <w:sz w:val="20"/>
          <w:szCs w:val="20"/>
        </w:rPr>
        <w:t>2026</w:t>
      </w:r>
      <w:r>
        <w:rPr>
          <w:rFonts w:ascii="Arial" w:hAnsi="Arial" w:cs="Arial"/>
          <w:sz w:val="20"/>
          <w:szCs w:val="20"/>
        </w:rPr>
        <w:t>-2027</w:t>
      </w:r>
    </w:p>
    <w:p w14:paraId="56794C6B" w14:textId="1EA6A227" w:rsidR="000A7E80" w:rsidRPr="000A7E80" w:rsidRDefault="000A7E80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 of Consulting and Clinical Psychology</w:t>
      </w:r>
    </w:p>
    <w:p w14:paraId="1295234D" w14:textId="77777777" w:rsidR="000A7E80" w:rsidRDefault="000A7E80" w:rsidP="004F12E7">
      <w:pPr>
        <w:rPr>
          <w:rFonts w:ascii="Arial" w:hAnsi="Arial" w:cs="Arial"/>
          <w:b/>
          <w:bCs/>
          <w:sz w:val="20"/>
          <w:szCs w:val="20"/>
        </w:rPr>
      </w:pPr>
    </w:p>
    <w:p w14:paraId="18F0A1EE" w14:textId="2096561F" w:rsidR="004F12E7" w:rsidRDefault="004F12E7" w:rsidP="004F12E7">
      <w:pPr>
        <w:rPr>
          <w:rFonts w:ascii="Arial" w:hAnsi="Arial" w:cs="Arial"/>
          <w:sz w:val="20"/>
          <w:szCs w:val="20"/>
        </w:rPr>
      </w:pPr>
      <w:r w:rsidRPr="003B700C">
        <w:rPr>
          <w:rFonts w:ascii="Arial" w:hAnsi="Arial" w:cs="Arial"/>
          <w:b/>
          <w:bCs/>
          <w:sz w:val="20"/>
          <w:szCs w:val="20"/>
        </w:rPr>
        <w:t>Guest Co-Editor (with Matthew Yalch)</w:t>
      </w:r>
      <w:r>
        <w:rPr>
          <w:rFonts w:ascii="Arial" w:hAnsi="Arial" w:cs="Arial"/>
          <w:sz w:val="20"/>
          <w:szCs w:val="20"/>
        </w:rPr>
        <w:t xml:space="preserve"> </w:t>
      </w:r>
      <w:r w:rsidR="00CE2921">
        <w:rPr>
          <w:rFonts w:ascii="Arial" w:hAnsi="Arial" w:cs="Arial"/>
          <w:sz w:val="20"/>
          <w:szCs w:val="20"/>
        </w:rPr>
        <w:tab/>
      </w:r>
      <w:r w:rsidR="00CE2921">
        <w:rPr>
          <w:rFonts w:ascii="Arial" w:hAnsi="Arial" w:cs="Arial"/>
          <w:sz w:val="20"/>
          <w:szCs w:val="20"/>
        </w:rPr>
        <w:tab/>
      </w:r>
      <w:r w:rsidR="00CE2921">
        <w:rPr>
          <w:rFonts w:ascii="Arial" w:hAnsi="Arial" w:cs="Arial"/>
          <w:sz w:val="20"/>
          <w:szCs w:val="20"/>
        </w:rPr>
        <w:tab/>
      </w:r>
      <w:r w:rsidR="00CE2921">
        <w:rPr>
          <w:rFonts w:ascii="Arial" w:hAnsi="Arial" w:cs="Arial"/>
          <w:sz w:val="20"/>
          <w:szCs w:val="20"/>
        </w:rPr>
        <w:tab/>
      </w:r>
      <w:r w:rsidR="00CE2921">
        <w:rPr>
          <w:rFonts w:ascii="Arial" w:hAnsi="Arial" w:cs="Arial"/>
          <w:sz w:val="20"/>
          <w:szCs w:val="20"/>
        </w:rPr>
        <w:tab/>
      </w:r>
      <w:r w:rsidR="00CE2921">
        <w:rPr>
          <w:rFonts w:ascii="Arial" w:hAnsi="Arial" w:cs="Arial"/>
          <w:sz w:val="20"/>
          <w:szCs w:val="20"/>
        </w:rPr>
        <w:tab/>
        <w:t xml:space="preserve">    2025</w:t>
      </w:r>
    </w:p>
    <w:p w14:paraId="7F438A43" w14:textId="77777777" w:rsidR="005D4CE0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“Applications of Machine Learning to the Study of Interpersonal Violence”, </w:t>
      </w:r>
    </w:p>
    <w:p w14:paraId="6280DD55" w14:textId="60ED00C6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special issue of </w:t>
      </w:r>
      <w:r>
        <w:rPr>
          <w:rFonts w:ascii="Arial" w:hAnsi="Arial" w:cs="Arial"/>
          <w:i/>
          <w:iCs/>
          <w:sz w:val="20"/>
          <w:szCs w:val="20"/>
        </w:rPr>
        <w:t>Violence &amp; Victims</w:t>
      </w:r>
      <w:r>
        <w:rPr>
          <w:rFonts w:ascii="Arial" w:hAnsi="Arial" w:cs="Arial"/>
          <w:sz w:val="20"/>
          <w:szCs w:val="20"/>
        </w:rPr>
        <w:t xml:space="preserve"> (upcoming).</w:t>
      </w:r>
    </w:p>
    <w:p w14:paraId="04B7F6BA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</w:p>
    <w:p w14:paraId="2080DFD1" w14:textId="2681A0EB" w:rsidR="004F12E7" w:rsidRDefault="004F12E7" w:rsidP="004F12E7">
      <w:pPr>
        <w:rPr>
          <w:rFonts w:ascii="Arial" w:hAnsi="Arial" w:cs="Arial"/>
          <w:sz w:val="20"/>
          <w:szCs w:val="20"/>
        </w:rPr>
      </w:pPr>
      <w:r w:rsidRPr="003B700C">
        <w:rPr>
          <w:rFonts w:ascii="Arial" w:hAnsi="Arial" w:cs="Arial"/>
          <w:b/>
          <w:bCs/>
          <w:sz w:val="20"/>
          <w:szCs w:val="20"/>
        </w:rPr>
        <w:t xml:space="preserve">Guest Co-Editor (with </w:t>
      </w:r>
      <w:r>
        <w:rPr>
          <w:rFonts w:ascii="Arial" w:hAnsi="Arial" w:cs="Arial"/>
          <w:b/>
          <w:bCs/>
          <w:sz w:val="20"/>
          <w:szCs w:val="20"/>
        </w:rPr>
        <w:t>Donna Sheperis and Carl Sheperis</w:t>
      </w:r>
      <w:r w:rsidRPr="003B700C">
        <w:rPr>
          <w:rFonts w:ascii="Arial" w:hAnsi="Arial" w:cs="Arial"/>
          <w:b/>
          <w:bCs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="00CE2921">
        <w:rPr>
          <w:rFonts w:ascii="Arial" w:hAnsi="Arial" w:cs="Arial"/>
          <w:sz w:val="20"/>
          <w:szCs w:val="20"/>
        </w:rPr>
        <w:tab/>
      </w:r>
      <w:r w:rsidR="00CE2921">
        <w:rPr>
          <w:rFonts w:ascii="Arial" w:hAnsi="Arial" w:cs="Arial"/>
          <w:sz w:val="20"/>
          <w:szCs w:val="20"/>
        </w:rPr>
        <w:tab/>
      </w:r>
      <w:r w:rsidR="00CE2921">
        <w:rPr>
          <w:rFonts w:ascii="Arial" w:hAnsi="Arial" w:cs="Arial"/>
          <w:sz w:val="20"/>
          <w:szCs w:val="20"/>
        </w:rPr>
        <w:tab/>
      </w:r>
      <w:r w:rsidR="00CE2921">
        <w:rPr>
          <w:rFonts w:ascii="Arial" w:hAnsi="Arial" w:cs="Arial"/>
          <w:sz w:val="20"/>
          <w:szCs w:val="20"/>
        </w:rPr>
        <w:tab/>
        <w:t xml:space="preserve">    2025</w:t>
      </w:r>
    </w:p>
    <w:p w14:paraId="1B16D6FE" w14:textId="77777777" w:rsidR="005D4CE0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</w:t>
      </w:r>
      <w:r w:rsidRPr="00012A50">
        <w:rPr>
          <w:rFonts w:ascii="Arial" w:hAnsi="Arial" w:cs="Arial"/>
          <w:sz w:val="20"/>
          <w:szCs w:val="20"/>
        </w:rPr>
        <w:t>Artificial Intelligence in Mental Health and Counseling Practices</w:t>
      </w:r>
      <w:r>
        <w:rPr>
          <w:rFonts w:ascii="Arial" w:hAnsi="Arial" w:cs="Arial"/>
          <w:sz w:val="20"/>
          <w:szCs w:val="20"/>
        </w:rPr>
        <w:t>”,</w:t>
      </w:r>
    </w:p>
    <w:p w14:paraId="0B1708C8" w14:textId="5D1C207A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special issue of </w:t>
      </w:r>
      <w:r>
        <w:rPr>
          <w:rFonts w:ascii="Arial" w:hAnsi="Arial" w:cs="Arial"/>
          <w:i/>
          <w:iCs/>
          <w:sz w:val="20"/>
          <w:szCs w:val="20"/>
        </w:rPr>
        <w:t xml:space="preserve">Behavioral Sciences </w:t>
      </w:r>
      <w:r>
        <w:rPr>
          <w:rFonts w:ascii="Arial" w:hAnsi="Arial" w:cs="Arial"/>
          <w:sz w:val="20"/>
          <w:szCs w:val="20"/>
        </w:rPr>
        <w:t>(upcoming).</w:t>
      </w:r>
    </w:p>
    <w:p w14:paraId="0DB88872" w14:textId="77777777" w:rsidR="004F12E7" w:rsidRDefault="004F12E7" w:rsidP="004F12E7">
      <w:pPr>
        <w:rPr>
          <w:rFonts w:ascii="Arial" w:hAnsi="Arial" w:cs="Arial"/>
          <w:b/>
          <w:bCs/>
          <w:sz w:val="20"/>
          <w:szCs w:val="20"/>
        </w:rPr>
      </w:pPr>
    </w:p>
    <w:p w14:paraId="7B574232" w14:textId="77777777" w:rsidR="004F12E7" w:rsidRPr="00923BE8" w:rsidRDefault="004F12E7" w:rsidP="004F12E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Associate Editor</w:t>
      </w:r>
    </w:p>
    <w:p w14:paraId="5D936EA0" w14:textId="293D3FAC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 of Medical Internet Research</w:t>
      </w:r>
      <w:r w:rsidRPr="006A48E1">
        <w:rPr>
          <w:rFonts w:ascii="Arial" w:hAnsi="Arial" w:cs="Arial"/>
          <w:sz w:val="20"/>
          <w:szCs w:val="20"/>
        </w:rPr>
        <w:t xml:space="preserve"> XR and Spatial Computing</w:t>
      </w:r>
      <w:r w:rsidR="005D4CE0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</w:t>
      </w:r>
      <w:r w:rsidR="005D4CE0">
        <w:rPr>
          <w:rFonts w:ascii="Arial" w:hAnsi="Arial" w:cs="Arial"/>
          <w:sz w:val="20"/>
          <w:szCs w:val="20"/>
        </w:rPr>
        <w:tab/>
      </w:r>
      <w:r w:rsidR="005D4CE0">
        <w:rPr>
          <w:rFonts w:ascii="Arial" w:hAnsi="Arial" w:cs="Arial"/>
          <w:sz w:val="20"/>
          <w:szCs w:val="20"/>
        </w:rPr>
        <w:tab/>
        <w:t xml:space="preserve">    </w:t>
      </w:r>
      <w:r>
        <w:rPr>
          <w:rFonts w:ascii="Arial" w:hAnsi="Arial" w:cs="Arial"/>
          <w:sz w:val="20"/>
          <w:szCs w:val="20"/>
        </w:rPr>
        <w:t>2024-</w:t>
      </w:r>
      <w:r w:rsidR="00DF793A">
        <w:rPr>
          <w:rFonts w:ascii="Arial" w:hAnsi="Arial" w:cs="Arial"/>
          <w:sz w:val="20"/>
          <w:szCs w:val="20"/>
        </w:rPr>
        <w:t>present</w:t>
      </w:r>
    </w:p>
    <w:p w14:paraId="7C07D0B4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</w:p>
    <w:p w14:paraId="52DE8EC3" w14:textId="77777777" w:rsidR="004F12E7" w:rsidRPr="00923BE8" w:rsidRDefault="004F12E7" w:rsidP="004F12E7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Editorial Board Member</w:t>
      </w:r>
    </w:p>
    <w:p w14:paraId="3F17B4F8" w14:textId="3AA78D8F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Journal of Traumatic Stress </w:t>
      </w:r>
      <w:r w:rsidR="005D4CE0">
        <w:rPr>
          <w:rFonts w:ascii="Arial" w:hAnsi="Arial" w:cs="Arial"/>
          <w:sz w:val="20"/>
          <w:szCs w:val="20"/>
        </w:rPr>
        <w:tab/>
      </w:r>
      <w:r w:rsidR="005D4CE0">
        <w:rPr>
          <w:rFonts w:ascii="Arial" w:hAnsi="Arial" w:cs="Arial"/>
          <w:sz w:val="20"/>
          <w:szCs w:val="20"/>
        </w:rPr>
        <w:tab/>
      </w:r>
      <w:r w:rsidR="005D4CE0">
        <w:rPr>
          <w:rFonts w:ascii="Arial" w:hAnsi="Arial" w:cs="Arial"/>
          <w:sz w:val="20"/>
          <w:szCs w:val="20"/>
        </w:rPr>
        <w:tab/>
      </w:r>
      <w:r w:rsidR="005D4CE0">
        <w:rPr>
          <w:rFonts w:ascii="Arial" w:hAnsi="Arial" w:cs="Arial"/>
          <w:sz w:val="20"/>
          <w:szCs w:val="20"/>
        </w:rPr>
        <w:tab/>
      </w:r>
      <w:r w:rsidR="005D4CE0">
        <w:rPr>
          <w:rFonts w:ascii="Arial" w:hAnsi="Arial" w:cs="Arial"/>
          <w:sz w:val="20"/>
          <w:szCs w:val="20"/>
        </w:rPr>
        <w:tab/>
      </w:r>
      <w:r w:rsidR="005D4CE0">
        <w:rPr>
          <w:rFonts w:ascii="Arial" w:hAnsi="Arial" w:cs="Arial"/>
          <w:sz w:val="20"/>
          <w:szCs w:val="20"/>
        </w:rPr>
        <w:tab/>
      </w:r>
      <w:r w:rsidR="005D4CE0">
        <w:rPr>
          <w:rFonts w:ascii="Arial" w:hAnsi="Arial" w:cs="Arial"/>
          <w:sz w:val="20"/>
          <w:szCs w:val="20"/>
        </w:rPr>
        <w:tab/>
      </w:r>
      <w:r w:rsidR="00FB4A2E">
        <w:rPr>
          <w:rFonts w:ascii="Arial" w:hAnsi="Arial" w:cs="Arial"/>
          <w:sz w:val="20"/>
          <w:szCs w:val="20"/>
        </w:rPr>
        <w:t xml:space="preserve">    </w:t>
      </w:r>
      <w:r>
        <w:rPr>
          <w:rFonts w:ascii="Arial" w:hAnsi="Arial" w:cs="Arial"/>
          <w:sz w:val="20"/>
          <w:szCs w:val="20"/>
        </w:rPr>
        <w:t>2024-</w:t>
      </w:r>
      <w:r w:rsidR="00DF793A">
        <w:rPr>
          <w:rFonts w:ascii="Arial" w:hAnsi="Arial" w:cs="Arial"/>
          <w:sz w:val="20"/>
          <w:szCs w:val="20"/>
        </w:rPr>
        <w:t>present</w:t>
      </w:r>
    </w:p>
    <w:p w14:paraId="643FE0B2" w14:textId="77777777" w:rsidR="004F12E7" w:rsidRPr="00923BE8" w:rsidRDefault="004F12E7" w:rsidP="004F12E7">
      <w:pPr>
        <w:rPr>
          <w:rFonts w:ascii="Arial" w:hAnsi="Arial" w:cs="Arial"/>
          <w:sz w:val="20"/>
          <w:szCs w:val="20"/>
        </w:rPr>
      </w:pPr>
    </w:p>
    <w:p w14:paraId="019BFF9C" w14:textId="77777777" w:rsidR="004F12E7" w:rsidRPr="00923BE8" w:rsidRDefault="004F12E7" w:rsidP="004F12E7">
      <w:pPr>
        <w:rPr>
          <w:rFonts w:ascii="Arial" w:hAnsi="Arial" w:cs="Arial"/>
          <w:b/>
          <w:bCs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Ad-hoc Peer Review</w:t>
      </w:r>
    </w:p>
    <w:p w14:paraId="58A9A936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Behavior Research</w:t>
      </w:r>
    </w:p>
    <w:p w14:paraId="7FCD5687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BMC Psychiatry</w:t>
      </w:r>
    </w:p>
    <w:p w14:paraId="037D8384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Clinical Psychology &amp; Psychotherapy</w:t>
      </w:r>
    </w:p>
    <w:p w14:paraId="012B05D8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 xml:space="preserve">Cognitive </w:t>
      </w:r>
      <w:proofErr w:type="spellStart"/>
      <w:r w:rsidRPr="00923BE8">
        <w:rPr>
          <w:rFonts w:ascii="Arial" w:hAnsi="Arial" w:cs="Arial"/>
          <w:sz w:val="20"/>
          <w:szCs w:val="20"/>
        </w:rPr>
        <w:t>Behaviour</w:t>
      </w:r>
      <w:proofErr w:type="spellEnd"/>
      <w:r w:rsidRPr="00923BE8">
        <w:rPr>
          <w:rFonts w:ascii="Arial" w:hAnsi="Arial" w:cs="Arial"/>
          <w:sz w:val="20"/>
          <w:szCs w:val="20"/>
        </w:rPr>
        <w:t xml:space="preserve"> Therapy</w:t>
      </w:r>
    </w:p>
    <w:p w14:paraId="6A8BED5B" w14:textId="77777777" w:rsidR="004F12E7" w:rsidRPr="00923BE8" w:rsidRDefault="004F12E7" w:rsidP="004F12E7">
      <w:pPr>
        <w:rPr>
          <w:rFonts w:ascii="Arial" w:hAnsi="Arial" w:cs="Arial"/>
          <w:sz w:val="20"/>
          <w:szCs w:val="20"/>
        </w:rPr>
      </w:pPr>
      <w:r w:rsidRPr="00C6434F">
        <w:rPr>
          <w:rFonts w:ascii="Arial" w:hAnsi="Arial" w:cs="Arial"/>
          <w:sz w:val="20"/>
          <w:szCs w:val="20"/>
        </w:rPr>
        <w:t>Cognition &amp; Emotion</w:t>
      </w:r>
    </w:p>
    <w:p w14:paraId="151DBD9D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Digital Health</w:t>
      </w:r>
    </w:p>
    <w:p w14:paraId="30FFF126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 w:rsidRPr="00C6434F">
        <w:rPr>
          <w:rFonts w:ascii="Arial" w:hAnsi="Arial" w:cs="Arial"/>
          <w:sz w:val="20"/>
          <w:szCs w:val="20"/>
        </w:rPr>
        <w:t xml:space="preserve">European Journal of </w:t>
      </w:r>
      <w:proofErr w:type="spellStart"/>
      <w:r w:rsidRPr="00C6434F">
        <w:rPr>
          <w:rFonts w:ascii="Arial" w:hAnsi="Arial" w:cs="Arial"/>
          <w:sz w:val="20"/>
          <w:szCs w:val="20"/>
        </w:rPr>
        <w:t>Psychotraumatology</w:t>
      </w:r>
      <w:proofErr w:type="spellEnd"/>
    </w:p>
    <w:p w14:paraId="65D312B9" w14:textId="77777777" w:rsidR="004F12E7" w:rsidRPr="00923BE8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Frontiers in Digital Health</w:t>
      </w:r>
    </w:p>
    <w:p w14:paraId="6D822DD4" w14:textId="77777777" w:rsidR="004F12E7" w:rsidRPr="00923BE8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International Journal of Psychology</w:t>
      </w:r>
    </w:p>
    <w:p w14:paraId="36250A10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IEEE Journal of Biomedical and Health Informatics</w:t>
      </w:r>
    </w:p>
    <w:p w14:paraId="45FFDECE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 w:rsidRPr="00196AE0">
        <w:rPr>
          <w:rFonts w:ascii="Arial" w:hAnsi="Arial" w:cs="Arial"/>
          <w:sz w:val="20"/>
          <w:szCs w:val="20"/>
        </w:rPr>
        <w:t>IEEE Transactions of Affective Computing</w:t>
      </w:r>
    </w:p>
    <w:p w14:paraId="04135A42" w14:textId="77777777" w:rsidR="004F12E7" w:rsidRPr="00923BE8" w:rsidRDefault="004F12E7" w:rsidP="004F12E7">
      <w:pPr>
        <w:rPr>
          <w:rFonts w:ascii="Arial" w:hAnsi="Arial" w:cs="Arial"/>
          <w:sz w:val="20"/>
          <w:szCs w:val="20"/>
        </w:rPr>
      </w:pPr>
      <w:r w:rsidRPr="00196AE0">
        <w:rPr>
          <w:rFonts w:ascii="Arial" w:hAnsi="Arial" w:cs="Arial"/>
          <w:sz w:val="20"/>
          <w:szCs w:val="20"/>
        </w:rPr>
        <w:t>IEEE Transactions on Artificial Intelligence</w:t>
      </w:r>
    </w:p>
    <w:p w14:paraId="757A4C26" w14:textId="77777777" w:rsidR="004F12E7" w:rsidRPr="00923BE8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JMIR Formative Research</w:t>
      </w:r>
    </w:p>
    <w:p w14:paraId="6FC83427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JMIR Mental Health</w:t>
      </w:r>
    </w:p>
    <w:p w14:paraId="6E85C103" w14:textId="77777777" w:rsidR="004F12E7" w:rsidRPr="00923BE8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 of Anxiety Disorders</w:t>
      </w:r>
    </w:p>
    <w:p w14:paraId="1C4A923E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 of Behavioral and Cognitive Therapy</w:t>
      </w:r>
    </w:p>
    <w:p w14:paraId="73D91BA1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 w:rsidRPr="00C6434F">
        <w:rPr>
          <w:rFonts w:ascii="Arial" w:hAnsi="Arial" w:cs="Arial"/>
          <w:sz w:val="20"/>
          <w:szCs w:val="20"/>
        </w:rPr>
        <w:t>Journal of Child and Adolescent Psychopharmacology</w:t>
      </w:r>
    </w:p>
    <w:p w14:paraId="6B05D7C9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 of Psychiatric Research</w:t>
      </w:r>
    </w:p>
    <w:p w14:paraId="4B851E26" w14:textId="404D4BD1" w:rsidR="001549D1" w:rsidRDefault="001549D1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 of Traumatic Stress</w:t>
      </w:r>
    </w:p>
    <w:p w14:paraId="5A34343A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Journal of Vision</w:t>
      </w:r>
    </w:p>
    <w:p w14:paraId="1FC478CD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Mindfulness</w:t>
      </w:r>
    </w:p>
    <w:p w14:paraId="4F5B213F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NJP Digital Medicine</w:t>
      </w:r>
    </w:p>
    <w:p w14:paraId="76174061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PLoS</w:t>
      </w:r>
      <w:proofErr w:type="spellEnd"/>
      <w:r>
        <w:rPr>
          <w:rFonts w:ascii="Arial" w:hAnsi="Arial" w:cs="Arial"/>
          <w:sz w:val="20"/>
          <w:szCs w:val="20"/>
        </w:rPr>
        <w:t xml:space="preserve"> One</w:t>
      </w:r>
    </w:p>
    <w:p w14:paraId="750DC8EA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Psychological Medicine</w:t>
      </w:r>
    </w:p>
    <w:p w14:paraId="2CE1A6A1" w14:textId="77777777" w:rsidR="004F12E7" w:rsidRDefault="004F12E7" w:rsidP="004F12E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Psychological Science</w:t>
      </w:r>
    </w:p>
    <w:p w14:paraId="05410AAA" w14:textId="4A18446B" w:rsidR="00674AE5" w:rsidRPr="004F12E7" w:rsidRDefault="004F12E7" w:rsidP="006B07F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Scientific Reports</w:t>
      </w:r>
    </w:p>
    <w:p w14:paraId="05A24141" w14:textId="77777777" w:rsidR="00404CAD" w:rsidRPr="00923BE8" w:rsidRDefault="00404CAD" w:rsidP="00404CAD">
      <w:pPr>
        <w:rPr>
          <w:rFonts w:ascii="Arial" w:hAnsi="Arial" w:cs="Arial"/>
          <w:b/>
          <w:bCs/>
          <w:sz w:val="20"/>
          <w:szCs w:val="20"/>
        </w:rPr>
      </w:pPr>
    </w:p>
    <w:p w14:paraId="7A17E2A6" w14:textId="51B5DC88" w:rsidR="00404CAD" w:rsidRPr="00923BE8" w:rsidRDefault="00702C08" w:rsidP="00404CAD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Professional </w:t>
      </w:r>
      <w:r w:rsidR="00954472"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Memberships</w:t>
      </w:r>
    </w:p>
    <w:p w14:paraId="48DA3362" w14:textId="77777777" w:rsidR="00954472" w:rsidRPr="00923BE8" w:rsidRDefault="00954472" w:rsidP="00404CAD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015EFD5C" w14:textId="77777777" w:rsidR="00404CAD" w:rsidRPr="00923BE8" w:rsidRDefault="00404CAD" w:rsidP="00404CAD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Anxiety and Depression Association of America</w:t>
      </w:r>
    </w:p>
    <w:p w14:paraId="342A5A0F" w14:textId="77777777" w:rsidR="00404CAD" w:rsidRPr="00923BE8" w:rsidRDefault="00404CAD" w:rsidP="00404CAD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International Society for Traumatic Stress Studies</w:t>
      </w:r>
    </w:p>
    <w:p w14:paraId="57CDCEA9" w14:textId="77777777" w:rsidR="00404CAD" w:rsidRPr="00923BE8" w:rsidRDefault="00404CAD" w:rsidP="00404CAD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Association for Psychological Science</w:t>
      </w:r>
    </w:p>
    <w:p w14:paraId="223E89EF" w14:textId="1700ADA8" w:rsidR="00404CAD" w:rsidRDefault="00404CAD" w:rsidP="0077369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American Psychological Association</w:t>
      </w:r>
    </w:p>
    <w:p w14:paraId="446A48C3" w14:textId="400F757F" w:rsidR="00D84E40" w:rsidRPr="00923BE8" w:rsidRDefault="00D84E40" w:rsidP="0077369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International Society for Research on Internet Interventions</w:t>
      </w:r>
    </w:p>
    <w:p w14:paraId="13D26B73" w14:textId="77777777" w:rsidR="00465DD4" w:rsidRPr="00923BE8" w:rsidRDefault="00465DD4" w:rsidP="002D512C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</w:p>
    <w:p w14:paraId="151EA04F" w14:textId="6A929105" w:rsidR="007C1EB3" w:rsidRPr="00923BE8" w:rsidRDefault="007C1EB3" w:rsidP="002D512C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923BE8">
        <w:rPr>
          <w:rFonts w:ascii="Arial" w:hAnsi="Arial" w:cs="Arial"/>
          <w:b/>
          <w:sz w:val="20"/>
          <w:szCs w:val="20"/>
        </w:rPr>
        <w:t>CLINICAL EXPERIENCE</w:t>
      </w:r>
    </w:p>
    <w:p w14:paraId="52F8ACDF" w14:textId="77777777" w:rsidR="007C1EB3" w:rsidRPr="00923BE8" w:rsidRDefault="007C1EB3" w:rsidP="007C1EB3">
      <w:pPr>
        <w:rPr>
          <w:rFonts w:ascii="Arial" w:hAnsi="Arial" w:cs="Arial"/>
          <w:b/>
          <w:sz w:val="20"/>
          <w:szCs w:val="20"/>
        </w:rPr>
      </w:pPr>
    </w:p>
    <w:p w14:paraId="7B8EBBB9" w14:textId="05805FCC" w:rsidR="00913C1C" w:rsidRDefault="00913C1C" w:rsidP="007C1E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i/>
          <w:iCs/>
          <w:sz w:val="20"/>
          <w:szCs w:val="20"/>
        </w:rPr>
        <w:t>Licensed Clinical Psychologist, Private Practice</w:t>
      </w:r>
      <w:r w:rsidR="00DB50D2">
        <w:rPr>
          <w:rFonts w:ascii="Arial" w:hAnsi="Arial" w:cs="Arial"/>
          <w:b/>
          <w:bCs/>
          <w:i/>
          <w:iCs/>
          <w:sz w:val="20"/>
          <w:szCs w:val="20"/>
        </w:rPr>
        <w:t>,</w:t>
      </w:r>
      <w:r w:rsidR="002C7CC2">
        <w:rPr>
          <w:rFonts w:ascii="Arial" w:hAnsi="Arial" w:cs="Arial"/>
          <w:b/>
          <w:bCs/>
          <w:i/>
          <w:iCs/>
          <w:sz w:val="20"/>
          <w:szCs w:val="20"/>
        </w:rPr>
        <w:t xml:space="preserve"> San Francisco CA</w:t>
      </w:r>
      <w:r w:rsidR="002C7CC2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2C7CC2"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   </w:t>
      </w:r>
      <w:r w:rsidR="002C7CC2" w:rsidRPr="00913C1C">
        <w:rPr>
          <w:rFonts w:ascii="Arial" w:hAnsi="Arial" w:cs="Arial"/>
          <w:sz w:val="20"/>
          <w:szCs w:val="20"/>
        </w:rPr>
        <w:t>202</w:t>
      </w:r>
      <w:r w:rsidR="00BC3FDA">
        <w:rPr>
          <w:rFonts w:ascii="Arial" w:hAnsi="Arial" w:cs="Arial"/>
          <w:sz w:val="20"/>
          <w:szCs w:val="20"/>
        </w:rPr>
        <w:t>4</w:t>
      </w:r>
      <w:r w:rsidR="002C7CC2" w:rsidRPr="00913C1C">
        <w:rPr>
          <w:rFonts w:ascii="Arial" w:hAnsi="Arial" w:cs="Arial"/>
          <w:sz w:val="20"/>
          <w:szCs w:val="20"/>
        </w:rPr>
        <w:t>-</w:t>
      </w:r>
      <w:r w:rsidR="00BC3FDA">
        <w:rPr>
          <w:rFonts w:ascii="Arial" w:hAnsi="Arial" w:cs="Arial"/>
          <w:sz w:val="20"/>
          <w:szCs w:val="20"/>
        </w:rPr>
        <w:t>present</w:t>
      </w:r>
    </w:p>
    <w:p w14:paraId="22E10625" w14:textId="29CBF5EC" w:rsidR="000B4A5D" w:rsidRPr="00913C1C" w:rsidRDefault="000B4A5D" w:rsidP="007C1EB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License #</w:t>
      </w:r>
      <w:r w:rsidR="00693203" w:rsidRPr="00693203">
        <w:t xml:space="preserve"> </w:t>
      </w:r>
      <w:r w:rsidR="00693203" w:rsidRPr="00693203">
        <w:rPr>
          <w:rFonts w:ascii="Arial" w:hAnsi="Arial" w:cs="Arial"/>
          <w:sz w:val="20"/>
          <w:szCs w:val="20"/>
        </w:rPr>
        <w:t>35280</w:t>
      </w:r>
    </w:p>
    <w:p w14:paraId="68F6FE7F" w14:textId="77777777" w:rsidR="00913C1C" w:rsidRDefault="00913C1C" w:rsidP="007C1EB3">
      <w:pPr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290CCD5E" w14:textId="4918CE3D" w:rsidR="007C1EB3" w:rsidRPr="00923BE8" w:rsidRDefault="007C1EB3" w:rsidP="007C1EB3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</w:rPr>
        <w:t>Brattleboro Retreat</w:t>
      </w:r>
      <w:r w:rsidR="002E2832" w:rsidRPr="00923BE8">
        <w:rPr>
          <w:rFonts w:ascii="Arial" w:hAnsi="Arial" w:cs="Arial"/>
          <w:b/>
          <w:bCs/>
          <w:i/>
          <w:iCs/>
          <w:sz w:val="20"/>
          <w:szCs w:val="20"/>
        </w:rPr>
        <w:t xml:space="preserve"> Psychiatric Hospital</w:t>
      </w:r>
      <w:r w:rsidRPr="00923BE8">
        <w:rPr>
          <w:rFonts w:ascii="Arial" w:hAnsi="Arial" w:cs="Arial"/>
          <w:b/>
          <w:bCs/>
          <w:i/>
          <w:iCs/>
          <w:sz w:val="20"/>
          <w:szCs w:val="20"/>
        </w:rPr>
        <w:t xml:space="preserve">, Brattleboro VT </w:t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2E283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 w:rsidR="004F5330">
        <w:rPr>
          <w:rFonts w:ascii="Arial" w:hAnsi="Arial" w:cs="Arial"/>
          <w:b/>
          <w:bCs/>
          <w:i/>
          <w:iCs/>
          <w:sz w:val="20"/>
          <w:szCs w:val="20"/>
        </w:rPr>
        <w:t xml:space="preserve">    </w:t>
      </w:r>
      <w:r w:rsidRPr="00923BE8">
        <w:rPr>
          <w:rFonts w:ascii="Arial" w:hAnsi="Arial" w:cs="Arial"/>
          <w:sz w:val="20"/>
          <w:szCs w:val="20"/>
        </w:rPr>
        <w:t>2021-</w:t>
      </w:r>
      <w:r w:rsidR="005717DF" w:rsidRPr="00923BE8">
        <w:rPr>
          <w:rFonts w:ascii="Arial" w:hAnsi="Arial" w:cs="Arial"/>
          <w:sz w:val="20"/>
          <w:szCs w:val="20"/>
        </w:rPr>
        <w:t>2022</w:t>
      </w:r>
      <w:r w:rsidRPr="00923BE8">
        <w:rPr>
          <w:rFonts w:ascii="Arial" w:hAnsi="Arial" w:cs="Arial"/>
          <w:sz w:val="20"/>
          <w:szCs w:val="20"/>
        </w:rPr>
        <w:tab/>
      </w:r>
    </w:p>
    <w:p w14:paraId="6B2F4744" w14:textId="4ED97D9D" w:rsidR="007C1EB3" w:rsidRPr="00923BE8" w:rsidRDefault="007C1EB3" w:rsidP="007C1EB3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Pre-doctoral Inte</w:t>
      </w:r>
      <w:r w:rsidR="00CE22FE" w:rsidRPr="00923BE8">
        <w:rPr>
          <w:rFonts w:ascii="Arial" w:hAnsi="Arial" w:cs="Arial"/>
          <w:sz w:val="20"/>
          <w:szCs w:val="20"/>
        </w:rPr>
        <w:t>rn</w:t>
      </w:r>
      <w:r w:rsidRPr="00923BE8">
        <w:rPr>
          <w:rFonts w:ascii="Arial" w:hAnsi="Arial" w:cs="Arial"/>
          <w:sz w:val="20"/>
          <w:szCs w:val="20"/>
        </w:rPr>
        <w:t>; Supervisor: James Benton, Ph.D.</w:t>
      </w:r>
    </w:p>
    <w:p w14:paraId="08B4D052" w14:textId="63C4F7AE" w:rsidR="002E2832" w:rsidRPr="00923BE8" w:rsidRDefault="002E2832" w:rsidP="002E2832">
      <w:pPr>
        <w:pStyle w:val="ListParagraph"/>
        <w:numPr>
          <w:ilvl w:val="0"/>
          <w:numId w:val="36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 xml:space="preserve">Individual and group therapy </w:t>
      </w:r>
      <w:r w:rsidR="00C7651D" w:rsidRPr="00923BE8">
        <w:rPr>
          <w:rFonts w:ascii="Arial" w:hAnsi="Arial" w:cs="Arial"/>
          <w:sz w:val="20"/>
          <w:szCs w:val="20"/>
        </w:rPr>
        <w:t>as part of a</w:t>
      </w:r>
      <w:r w:rsidRPr="00923BE8">
        <w:rPr>
          <w:rFonts w:ascii="Arial" w:hAnsi="Arial" w:cs="Arial"/>
          <w:sz w:val="20"/>
          <w:szCs w:val="20"/>
        </w:rPr>
        <w:t xml:space="preserve"> Partial Hospitalization Program</w:t>
      </w:r>
      <w:r w:rsidR="00C7651D" w:rsidRPr="00923BE8">
        <w:rPr>
          <w:rFonts w:ascii="Arial" w:hAnsi="Arial" w:cs="Arial"/>
          <w:sz w:val="20"/>
          <w:szCs w:val="20"/>
        </w:rPr>
        <w:t xml:space="preserve"> serving a large rural community</w:t>
      </w:r>
      <w:r w:rsidR="007B6EED" w:rsidRPr="00923BE8">
        <w:rPr>
          <w:rFonts w:ascii="Arial" w:hAnsi="Arial" w:cs="Arial"/>
          <w:sz w:val="20"/>
          <w:szCs w:val="20"/>
        </w:rPr>
        <w:t xml:space="preserve"> via telehealth</w:t>
      </w:r>
      <w:r w:rsidRPr="00923BE8">
        <w:rPr>
          <w:rFonts w:ascii="Arial" w:hAnsi="Arial" w:cs="Arial"/>
          <w:sz w:val="20"/>
          <w:szCs w:val="20"/>
        </w:rPr>
        <w:t xml:space="preserve"> </w:t>
      </w:r>
    </w:p>
    <w:p w14:paraId="0FCDFDC8" w14:textId="77777777" w:rsidR="007C1EB3" w:rsidRPr="00923BE8" w:rsidRDefault="007C1EB3" w:rsidP="007C1EB3">
      <w:pPr>
        <w:rPr>
          <w:rFonts w:ascii="Arial" w:hAnsi="Arial" w:cs="Arial"/>
          <w:sz w:val="20"/>
          <w:szCs w:val="20"/>
        </w:rPr>
      </w:pPr>
    </w:p>
    <w:p w14:paraId="6C8DA1B8" w14:textId="4AEF4A35" w:rsidR="007C1EB3" w:rsidRPr="00923BE8" w:rsidRDefault="007C1EB3" w:rsidP="007C1EB3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</w:rPr>
        <w:t>Anxiety and Stress Clinic, Austin TX</w:t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214ED2" w:rsidRPr="00923BE8">
        <w:rPr>
          <w:rFonts w:ascii="Arial" w:hAnsi="Arial" w:cs="Arial"/>
          <w:b/>
          <w:bCs/>
          <w:i/>
          <w:iCs/>
          <w:sz w:val="20"/>
          <w:szCs w:val="20"/>
        </w:rPr>
        <w:t xml:space="preserve">                                  </w:t>
      </w:r>
      <w:r w:rsidRPr="00923BE8">
        <w:rPr>
          <w:rFonts w:ascii="Arial" w:hAnsi="Arial" w:cs="Arial"/>
          <w:sz w:val="20"/>
          <w:szCs w:val="20"/>
        </w:rPr>
        <w:t>2020-2021</w:t>
      </w:r>
      <w:r w:rsidRPr="00923BE8">
        <w:rPr>
          <w:rFonts w:ascii="Arial" w:hAnsi="Arial" w:cs="Arial"/>
          <w:sz w:val="20"/>
          <w:szCs w:val="20"/>
        </w:rPr>
        <w:tab/>
      </w:r>
    </w:p>
    <w:p w14:paraId="1081F54D" w14:textId="77777777" w:rsidR="007C1EB3" w:rsidRPr="00923BE8" w:rsidRDefault="007C1EB3" w:rsidP="007C1EB3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Practicum Therapist, Supervisor: Jasper Smits, Ph.D.</w:t>
      </w:r>
    </w:p>
    <w:p w14:paraId="64AC3C59" w14:textId="2B2E5DCB" w:rsidR="007C1EB3" w:rsidRPr="00923BE8" w:rsidRDefault="007C1EB3" w:rsidP="007C1EB3">
      <w:pPr>
        <w:pStyle w:val="ListParagraph"/>
        <w:numPr>
          <w:ilvl w:val="0"/>
          <w:numId w:val="22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Provided long-term evidence-based interventions</w:t>
      </w:r>
      <w:r w:rsidR="003E30D1" w:rsidRPr="00923BE8">
        <w:rPr>
          <w:rFonts w:ascii="Arial" w:hAnsi="Arial" w:cs="Arial"/>
          <w:sz w:val="20"/>
          <w:szCs w:val="20"/>
        </w:rPr>
        <w:t xml:space="preserve"> and brief COVID-19 related stress-reduction intervention (BASIC) </w:t>
      </w:r>
      <w:r w:rsidRPr="00923BE8">
        <w:rPr>
          <w:rFonts w:ascii="Arial" w:hAnsi="Arial" w:cs="Arial"/>
          <w:sz w:val="20"/>
          <w:szCs w:val="20"/>
        </w:rPr>
        <w:t xml:space="preserve">for individuals in the Austin community </w:t>
      </w:r>
      <w:r w:rsidR="00214ED2" w:rsidRPr="00923BE8">
        <w:rPr>
          <w:rFonts w:ascii="Arial" w:hAnsi="Arial" w:cs="Arial"/>
          <w:sz w:val="20"/>
          <w:szCs w:val="20"/>
        </w:rPr>
        <w:t>via telehealth</w:t>
      </w:r>
    </w:p>
    <w:p w14:paraId="345C0141" w14:textId="77777777" w:rsidR="007C1EB3" w:rsidRPr="00923BE8" w:rsidRDefault="007C1EB3" w:rsidP="007C1EB3">
      <w:pPr>
        <w:rPr>
          <w:rFonts w:ascii="Arial" w:hAnsi="Arial" w:cs="Arial"/>
          <w:sz w:val="20"/>
          <w:szCs w:val="20"/>
        </w:rPr>
      </w:pPr>
    </w:p>
    <w:p w14:paraId="48A8E817" w14:textId="3EF26FFE" w:rsidR="007C1EB3" w:rsidRPr="00923BE8" w:rsidRDefault="007C1EB3" w:rsidP="007C1EB3">
      <w:pPr>
        <w:rPr>
          <w:rFonts w:ascii="Arial" w:hAnsi="Arial" w:cs="Arial"/>
          <w:b/>
          <w:bCs/>
          <w:i/>
          <w:sz w:val="20"/>
          <w:szCs w:val="20"/>
        </w:rPr>
      </w:pPr>
      <w:r w:rsidRPr="00923BE8">
        <w:rPr>
          <w:rFonts w:ascii="Arial" w:hAnsi="Arial" w:cs="Arial"/>
          <w:b/>
          <w:bCs/>
          <w:i/>
          <w:sz w:val="20"/>
          <w:szCs w:val="20"/>
        </w:rPr>
        <w:t xml:space="preserve">Michael J. Telch &amp; Associates, Austin </w:t>
      </w:r>
      <w:proofErr w:type="gramStart"/>
      <w:r w:rsidRPr="00923BE8">
        <w:rPr>
          <w:rFonts w:ascii="Arial" w:hAnsi="Arial" w:cs="Arial"/>
          <w:b/>
          <w:bCs/>
          <w:i/>
          <w:sz w:val="20"/>
          <w:szCs w:val="20"/>
        </w:rPr>
        <w:t>TX</w:t>
      </w:r>
      <w:r w:rsidR="00214ED2" w:rsidRPr="00923BE8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Pr="00923BE8">
        <w:rPr>
          <w:rFonts w:ascii="Arial" w:hAnsi="Arial" w:cs="Arial"/>
          <w:b/>
          <w:bCs/>
          <w:i/>
          <w:sz w:val="20"/>
          <w:szCs w:val="20"/>
        </w:rPr>
        <w:t xml:space="preserve"> </w:t>
      </w:r>
      <w:r w:rsidR="00F429E2" w:rsidRPr="00923BE8">
        <w:rPr>
          <w:rFonts w:ascii="Arial" w:hAnsi="Arial" w:cs="Arial"/>
          <w:b/>
          <w:bCs/>
          <w:i/>
          <w:sz w:val="20"/>
          <w:szCs w:val="20"/>
        </w:rPr>
        <w:tab/>
      </w:r>
      <w:proofErr w:type="gramEnd"/>
      <w:r w:rsidR="00F429E2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sz w:val="20"/>
          <w:szCs w:val="20"/>
        </w:rPr>
        <w:tab/>
        <w:t xml:space="preserve">        </w:t>
      </w:r>
      <w:r w:rsidRPr="00923BE8">
        <w:rPr>
          <w:rFonts w:ascii="Arial" w:hAnsi="Arial" w:cs="Arial"/>
          <w:sz w:val="20"/>
          <w:szCs w:val="20"/>
        </w:rPr>
        <w:t>2019-2021</w:t>
      </w:r>
      <w:r w:rsidRPr="00923BE8">
        <w:rPr>
          <w:rFonts w:ascii="Arial" w:hAnsi="Arial" w:cs="Arial"/>
          <w:b/>
          <w:bCs/>
          <w:sz w:val="20"/>
          <w:szCs w:val="20"/>
        </w:rPr>
        <w:tab/>
      </w:r>
    </w:p>
    <w:p w14:paraId="12DC8D28" w14:textId="77777777" w:rsidR="007C1EB3" w:rsidRPr="00923BE8" w:rsidRDefault="007C1EB3" w:rsidP="007C1EB3">
      <w:pPr>
        <w:rPr>
          <w:rFonts w:ascii="Arial" w:hAnsi="Arial" w:cs="Arial"/>
          <w:iCs/>
          <w:sz w:val="20"/>
          <w:szCs w:val="20"/>
        </w:rPr>
      </w:pPr>
      <w:r w:rsidRPr="00923BE8">
        <w:rPr>
          <w:rFonts w:ascii="Arial" w:hAnsi="Arial" w:cs="Arial"/>
          <w:iCs/>
          <w:sz w:val="20"/>
          <w:szCs w:val="20"/>
        </w:rPr>
        <w:t>Practicum Therapist; Supervisor: Michael J. Telch, Ph.D.</w:t>
      </w:r>
    </w:p>
    <w:p w14:paraId="263A54D6" w14:textId="131185E7" w:rsidR="007C1EB3" w:rsidRPr="00923BE8" w:rsidRDefault="007C1EB3" w:rsidP="003E30D1">
      <w:pPr>
        <w:pStyle w:val="ListParagraph"/>
        <w:numPr>
          <w:ilvl w:val="0"/>
          <w:numId w:val="34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 xml:space="preserve">Provided long-term evidence-based interventions </w:t>
      </w:r>
      <w:r w:rsidR="003E30D1" w:rsidRPr="00923BE8">
        <w:rPr>
          <w:rFonts w:ascii="Arial" w:hAnsi="Arial" w:cs="Arial"/>
          <w:sz w:val="20"/>
          <w:szCs w:val="20"/>
        </w:rPr>
        <w:t xml:space="preserve">and short-term intensive treatments </w:t>
      </w:r>
      <w:r w:rsidRPr="00923BE8">
        <w:rPr>
          <w:rFonts w:ascii="Arial" w:hAnsi="Arial" w:cs="Arial"/>
          <w:sz w:val="20"/>
          <w:szCs w:val="20"/>
        </w:rPr>
        <w:t xml:space="preserve">for individuals in the Austin community </w:t>
      </w:r>
      <w:r w:rsidR="00BB5ECA" w:rsidRPr="00923BE8">
        <w:rPr>
          <w:rFonts w:ascii="Arial" w:hAnsi="Arial" w:cs="Arial"/>
          <w:sz w:val="20"/>
          <w:szCs w:val="20"/>
        </w:rPr>
        <w:t>in person and via telehealth</w:t>
      </w:r>
    </w:p>
    <w:p w14:paraId="3688E479" w14:textId="77777777" w:rsidR="003E30D1" w:rsidRPr="00923BE8" w:rsidRDefault="003E30D1" w:rsidP="003E30D1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6D54E17" w14:textId="7E061CB7" w:rsidR="007C1EB3" w:rsidRPr="00923BE8" w:rsidRDefault="007C1EB3" w:rsidP="007C1EB3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</w:rPr>
        <w:t xml:space="preserve">Counseling and Mental Health Center, Austin TX </w:t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       </w:t>
      </w:r>
      <w:r w:rsidRPr="00923BE8">
        <w:rPr>
          <w:rFonts w:ascii="Arial" w:hAnsi="Arial" w:cs="Arial"/>
          <w:sz w:val="20"/>
          <w:szCs w:val="20"/>
        </w:rPr>
        <w:t>2018-2019</w:t>
      </w:r>
    </w:p>
    <w:p w14:paraId="6021929C" w14:textId="77777777" w:rsidR="007C1EB3" w:rsidRPr="00923BE8" w:rsidRDefault="007C1EB3" w:rsidP="007C1EB3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Practicum Therapist; Supervisor: Mark Zetner, Ph.D.</w:t>
      </w:r>
    </w:p>
    <w:p w14:paraId="030244BD" w14:textId="3C3A782A" w:rsidR="007C1EB3" w:rsidRPr="00923BE8" w:rsidRDefault="007C1EB3" w:rsidP="007C1EB3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Provided brief evidence-based treatments in a university mental health center to undergraduate and graduate students</w:t>
      </w:r>
    </w:p>
    <w:p w14:paraId="0913C6E1" w14:textId="31B2F12E" w:rsidR="007C1EB3" w:rsidRPr="00923BE8" w:rsidRDefault="007C1EB3" w:rsidP="007C1EB3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 xml:space="preserve">Co-led </w:t>
      </w:r>
      <w:r w:rsidR="00936646" w:rsidRPr="00923BE8">
        <w:rPr>
          <w:rFonts w:ascii="Arial" w:hAnsi="Arial" w:cs="Arial"/>
          <w:sz w:val="20"/>
          <w:szCs w:val="20"/>
        </w:rPr>
        <w:t>Mindfulness-based group therapy for undergraduate and graduate students</w:t>
      </w:r>
    </w:p>
    <w:p w14:paraId="509CF1C3" w14:textId="77777777" w:rsidR="007C1EB3" w:rsidRPr="00923BE8" w:rsidRDefault="007C1EB3" w:rsidP="007C1EB3">
      <w:pPr>
        <w:rPr>
          <w:rFonts w:ascii="Arial" w:hAnsi="Arial" w:cs="Arial"/>
          <w:sz w:val="20"/>
          <w:szCs w:val="20"/>
        </w:rPr>
      </w:pPr>
    </w:p>
    <w:p w14:paraId="2FF3950A" w14:textId="470095C6" w:rsidR="007C1EB3" w:rsidRPr="00923BE8" w:rsidRDefault="007C1EB3" w:rsidP="007C1EB3">
      <w:pPr>
        <w:rPr>
          <w:rFonts w:ascii="Arial" w:hAnsi="Arial" w:cs="Arial"/>
          <w:b/>
          <w:bCs/>
          <w:i/>
          <w:iCs/>
          <w:sz w:val="20"/>
          <w:szCs w:val="20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</w:rPr>
        <w:t xml:space="preserve">East Austin </w:t>
      </w:r>
      <w:proofErr w:type="spellStart"/>
      <w:r w:rsidRPr="00923BE8">
        <w:rPr>
          <w:rFonts w:ascii="Arial" w:hAnsi="Arial" w:cs="Arial"/>
          <w:b/>
          <w:bCs/>
          <w:i/>
          <w:iCs/>
          <w:sz w:val="20"/>
          <w:szCs w:val="20"/>
        </w:rPr>
        <w:t>CommUnity</w:t>
      </w:r>
      <w:proofErr w:type="spellEnd"/>
      <w:r w:rsidRPr="00923BE8">
        <w:rPr>
          <w:rFonts w:ascii="Arial" w:hAnsi="Arial" w:cs="Arial"/>
          <w:b/>
          <w:bCs/>
          <w:i/>
          <w:iCs/>
          <w:sz w:val="20"/>
          <w:szCs w:val="20"/>
        </w:rPr>
        <w:t xml:space="preserve"> Care (Behavioral Medicine) </w:t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iCs/>
          <w:sz w:val="20"/>
          <w:szCs w:val="20"/>
        </w:rPr>
        <w:tab/>
        <w:t xml:space="preserve">        </w:t>
      </w:r>
      <w:r w:rsidRPr="00923BE8">
        <w:rPr>
          <w:rFonts w:ascii="Arial" w:hAnsi="Arial" w:cs="Arial"/>
          <w:sz w:val="20"/>
          <w:szCs w:val="20"/>
        </w:rPr>
        <w:t>2017-2018</w:t>
      </w:r>
      <w:r w:rsidRPr="00923BE8">
        <w:rPr>
          <w:rFonts w:ascii="Arial" w:hAnsi="Arial" w:cs="Arial"/>
          <w:sz w:val="20"/>
          <w:szCs w:val="20"/>
        </w:rPr>
        <w:tab/>
      </w:r>
    </w:p>
    <w:p w14:paraId="2EA97A40" w14:textId="77777777" w:rsidR="007C1EB3" w:rsidRPr="00923BE8" w:rsidRDefault="007C1EB3" w:rsidP="007C1EB3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Practicum Therapist; Supervisor: Jane Gray, Ph.D.</w:t>
      </w:r>
    </w:p>
    <w:p w14:paraId="36C3A605" w14:textId="6CC9FD1F" w:rsidR="007C1EB3" w:rsidRPr="00923BE8" w:rsidRDefault="007C1EB3" w:rsidP="007C1EB3">
      <w:pPr>
        <w:pStyle w:val="ListParagraph"/>
        <w:numPr>
          <w:ilvl w:val="0"/>
          <w:numId w:val="19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lastRenderedPageBreak/>
        <w:t xml:space="preserve">Provided brief evidence-based </w:t>
      </w:r>
      <w:r w:rsidR="00910A3F" w:rsidRPr="00923BE8">
        <w:rPr>
          <w:rFonts w:ascii="Arial" w:hAnsi="Arial" w:cs="Arial"/>
          <w:sz w:val="20"/>
          <w:szCs w:val="20"/>
        </w:rPr>
        <w:t>intervention</w:t>
      </w:r>
      <w:r w:rsidRPr="00923BE8">
        <w:rPr>
          <w:rFonts w:ascii="Arial" w:hAnsi="Arial" w:cs="Arial"/>
          <w:sz w:val="20"/>
          <w:szCs w:val="20"/>
        </w:rPr>
        <w:t xml:space="preserve"> in a community </w:t>
      </w:r>
      <w:r w:rsidR="00910A3F" w:rsidRPr="00923BE8">
        <w:rPr>
          <w:rFonts w:ascii="Arial" w:hAnsi="Arial" w:cs="Arial"/>
          <w:sz w:val="20"/>
          <w:szCs w:val="20"/>
        </w:rPr>
        <w:t xml:space="preserve">pediatric </w:t>
      </w:r>
      <w:r w:rsidRPr="00923BE8">
        <w:rPr>
          <w:rFonts w:ascii="Arial" w:hAnsi="Arial" w:cs="Arial"/>
          <w:sz w:val="20"/>
          <w:szCs w:val="20"/>
        </w:rPr>
        <w:t>primary care clinic</w:t>
      </w:r>
      <w:r w:rsidR="00910A3F" w:rsidRPr="00923BE8">
        <w:rPr>
          <w:rFonts w:ascii="Arial" w:hAnsi="Arial" w:cs="Arial"/>
          <w:sz w:val="20"/>
          <w:szCs w:val="20"/>
        </w:rPr>
        <w:t xml:space="preserve"> </w:t>
      </w:r>
      <w:r w:rsidRPr="00923BE8">
        <w:rPr>
          <w:rFonts w:ascii="Arial" w:hAnsi="Arial" w:cs="Arial"/>
          <w:sz w:val="20"/>
          <w:szCs w:val="20"/>
        </w:rPr>
        <w:t xml:space="preserve">to children and adolescents </w:t>
      </w:r>
    </w:p>
    <w:p w14:paraId="707F8C86" w14:textId="77777777" w:rsidR="00936646" w:rsidRPr="00923BE8" w:rsidRDefault="00936646" w:rsidP="00936646">
      <w:pPr>
        <w:pStyle w:val="ListParagraph"/>
        <w:ind w:left="360"/>
        <w:rPr>
          <w:rFonts w:ascii="Arial" w:hAnsi="Arial" w:cs="Arial"/>
          <w:sz w:val="20"/>
          <w:szCs w:val="20"/>
        </w:rPr>
      </w:pPr>
    </w:p>
    <w:p w14:paraId="243E6A4F" w14:textId="2E97A265" w:rsidR="007C1EB3" w:rsidRPr="00923BE8" w:rsidRDefault="007C1EB3" w:rsidP="007C1EB3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i/>
          <w:sz w:val="20"/>
          <w:szCs w:val="20"/>
        </w:rPr>
        <w:t xml:space="preserve">Psychology Training Clinic, Austin TX </w:t>
      </w:r>
      <w:r w:rsidR="00F429E2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sz w:val="20"/>
          <w:szCs w:val="20"/>
        </w:rPr>
        <w:tab/>
      </w:r>
      <w:r w:rsidR="00F429E2" w:rsidRPr="00923BE8">
        <w:rPr>
          <w:rFonts w:ascii="Arial" w:hAnsi="Arial" w:cs="Arial"/>
          <w:b/>
          <w:bCs/>
          <w:i/>
          <w:sz w:val="20"/>
          <w:szCs w:val="20"/>
        </w:rPr>
        <w:tab/>
        <w:t xml:space="preserve">        </w:t>
      </w:r>
      <w:r w:rsidRPr="00923BE8">
        <w:rPr>
          <w:rFonts w:ascii="Arial" w:hAnsi="Arial" w:cs="Arial"/>
          <w:sz w:val="20"/>
          <w:szCs w:val="20"/>
        </w:rPr>
        <w:t>2016-2017</w:t>
      </w:r>
      <w:r w:rsidRPr="00923BE8">
        <w:rPr>
          <w:rFonts w:ascii="Arial" w:hAnsi="Arial" w:cs="Arial"/>
          <w:b/>
          <w:bCs/>
          <w:sz w:val="20"/>
          <w:szCs w:val="20"/>
        </w:rPr>
        <w:tab/>
      </w:r>
    </w:p>
    <w:p w14:paraId="09810D9A" w14:textId="77777777" w:rsidR="007C1EB3" w:rsidRPr="00923BE8" w:rsidRDefault="007C1EB3" w:rsidP="007C1EB3">
      <w:pPr>
        <w:rPr>
          <w:rFonts w:ascii="Arial" w:hAnsi="Arial" w:cs="Arial"/>
          <w:iCs/>
          <w:sz w:val="20"/>
          <w:szCs w:val="20"/>
        </w:rPr>
      </w:pPr>
      <w:r w:rsidRPr="00923BE8">
        <w:rPr>
          <w:rFonts w:ascii="Arial" w:hAnsi="Arial" w:cs="Arial"/>
          <w:iCs/>
          <w:sz w:val="20"/>
          <w:szCs w:val="20"/>
        </w:rPr>
        <w:t>Practicum Therapist; Supervisors: Martita A. Lopez, Ph.D. &amp; Jasper A.J. Smits, Ph.D.</w:t>
      </w:r>
    </w:p>
    <w:p w14:paraId="36F38990" w14:textId="47832133" w:rsidR="007C1EB3" w:rsidRPr="00923BE8" w:rsidRDefault="007C1EB3" w:rsidP="00E74C44">
      <w:pPr>
        <w:pStyle w:val="ListParagraph"/>
        <w:numPr>
          <w:ilvl w:val="0"/>
          <w:numId w:val="35"/>
        </w:numPr>
        <w:rPr>
          <w:rFonts w:ascii="Arial" w:hAnsi="Arial" w:cs="Arial"/>
          <w:iCs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Conducted intake interviews, SCID (IV &amp; 5), WAIS-IV, MMPI-2</w:t>
      </w:r>
    </w:p>
    <w:p w14:paraId="256F5DFD" w14:textId="589657C9" w:rsidR="00D73CC7" w:rsidRPr="00923BE8" w:rsidRDefault="007C1EB3" w:rsidP="0077369C">
      <w:pPr>
        <w:pStyle w:val="ListParagraph"/>
        <w:numPr>
          <w:ilvl w:val="0"/>
          <w:numId w:val="35"/>
        </w:numPr>
        <w:rPr>
          <w:rFonts w:ascii="Arial" w:hAnsi="Arial" w:cs="Arial"/>
          <w:b/>
          <w:bCs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Conducted individual CBT</w:t>
      </w:r>
      <w:r w:rsidR="00E74C44" w:rsidRPr="00923BE8">
        <w:rPr>
          <w:rFonts w:ascii="Arial" w:hAnsi="Arial" w:cs="Arial"/>
          <w:sz w:val="20"/>
          <w:szCs w:val="20"/>
        </w:rPr>
        <w:t xml:space="preserve">; </w:t>
      </w:r>
      <w:r w:rsidRPr="00923BE8">
        <w:rPr>
          <w:rFonts w:ascii="Arial" w:hAnsi="Arial" w:cs="Arial"/>
          <w:sz w:val="20"/>
          <w:szCs w:val="20"/>
        </w:rPr>
        <w:t>Exposure/Response Prevention Therapy for OCD</w:t>
      </w:r>
      <w:r w:rsidR="00E74C44" w:rsidRPr="00923BE8">
        <w:rPr>
          <w:rFonts w:ascii="Arial" w:hAnsi="Arial" w:cs="Arial"/>
          <w:sz w:val="20"/>
          <w:szCs w:val="20"/>
        </w:rPr>
        <w:t xml:space="preserve">; </w:t>
      </w:r>
      <w:r w:rsidRPr="00923BE8">
        <w:rPr>
          <w:rFonts w:ascii="Arial" w:hAnsi="Arial" w:cs="Arial"/>
          <w:sz w:val="20"/>
          <w:szCs w:val="20"/>
        </w:rPr>
        <w:t>Prolonged Exposure Therapy for PTSD</w:t>
      </w:r>
      <w:r w:rsidR="00D375D4" w:rsidRPr="00923BE8">
        <w:rPr>
          <w:rFonts w:ascii="Arial" w:hAnsi="Arial" w:cs="Arial"/>
          <w:sz w:val="20"/>
          <w:szCs w:val="20"/>
        </w:rPr>
        <w:t>; Interoceptive Exposure for Panic Disorder</w:t>
      </w:r>
    </w:p>
    <w:p w14:paraId="7F24F2CA" w14:textId="77777777" w:rsidR="00D73CC7" w:rsidRPr="00923BE8" w:rsidRDefault="00D73CC7" w:rsidP="0077369C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</w:p>
    <w:p w14:paraId="79AB9F43" w14:textId="3C756809" w:rsidR="00340DFC" w:rsidRPr="00923BE8" w:rsidRDefault="00651F31" w:rsidP="0077369C">
      <w:pPr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r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Clinical Training</w:t>
      </w:r>
      <w:r w:rsidR="00B1642B"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and</w:t>
      </w:r>
      <w:r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 xml:space="preserve"> </w:t>
      </w:r>
      <w:r w:rsidR="00E74C44" w:rsidRPr="00923BE8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Development</w:t>
      </w:r>
    </w:p>
    <w:p w14:paraId="17FEBD04" w14:textId="77777777" w:rsidR="0064125C" w:rsidRPr="00923BE8" w:rsidRDefault="0064125C" w:rsidP="0064125C">
      <w:pPr>
        <w:rPr>
          <w:rFonts w:ascii="Arial" w:hAnsi="Arial" w:cs="Arial"/>
          <w:b/>
          <w:bCs/>
          <w:sz w:val="20"/>
          <w:szCs w:val="20"/>
        </w:rPr>
      </w:pPr>
    </w:p>
    <w:p w14:paraId="5C77E7EA" w14:textId="6294778D" w:rsidR="0064125C" w:rsidRPr="00923BE8" w:rsidRDefault="0064125C" w:rsidP="0064125C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 xml:space="preserve">Cognitive Behavioral </w:t>
      </w:r>
      <w:r w:rsidR="004634FA" w:rsidRPr="00923BE8">
        <w:rPr>
          <w:rFonts w:ascii="Arial" w:hAnsi="Arial" w:cs="Arial"/>
          <w:b/>
          <w:bCs/>
          <w:sz w:val="20"/>
          <w:szCs w:val="20"/>
        </w:rPr>
        <w:t>Therapy</w:t>
      </w:r>
      <w:r w:rsidRPr="00923BE8">
        <w:rPr>
          <w:rFonts w:ascii="Arial" w:hAnsi="Arial" w:cs="Arial"/>
          <w:b/>
          <w:bCs/>
          <w:sz w:val="20"/>
          <w:szCs w:val="20"/>
        </w:rPr>
        <w:t xml:space="preserve"> for Insomnia </w:t>
      </w:r>
      <w:r w:rsidRPr="00923BE8">
        <w:rPr>
          <w:rFonts w:ascii="Arial" w:hAnsi="Arial" w:cs="Arial"/>
          <w:sz w:val="20"/>
          <w:szCs w:val="20"/>
        </w:rPr>
        <w:t xml:space="preserve">(Dr. </w:t>
      </w:r>
      <w:r w:rsidR="004634FA" w:rsidRPr="00923BE8">
        <w:rPr>
          <w:rFonts w:ascii="Arial" w:hAnsi="Arial" w:cs="Arial"/>
          <w:sz w:val="20"/>
          <w:szCs w:val="20"/>
        </w:rPr>
        <w:t>Donn Posner</w:t>
      </w:r>
      <w:r w:rsidRPr="00923BE8">
        <w:rPr>
          <w:rFonts w:ascii="Arial" w:hAnsi="Arial" w:cs="Arial"/>
          <w:sz w:val="20"/>
          <w:szCs w:val="20"/>
        </w:rPr>
        <w:t xml:space="preserve">) </w:t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ab/>
        <w:t xml:space="preserve">    202</w:t>
      </w:r>
      <w:r w:rsidR="004634FA" w:rsidRPr="00923BE8">
        <w:rPr>
          <w:rFonts w:ascii="Arial" w:hAnsi="Arial" w:cs="Arial"/>
          <w:sz w:val="20"/>
          <w:szCs w:val="20"/>
        </w:rPr>
        <w:t>1</w:t>
      </w:r>
    </w:p>
    <w:p w14:paraId="7A754971" w14:textId="55AEE53D" w:rsidR="00651F31" w:rsidRPr="00923BE8" w:rsidRDefault="0064125C" w:rsidP="009B66A9">
      <w:pPr>
        <w:pStyle w:val="ListParagraph"/>
        <w:numPr>
          <w:ilvl w:val="0"/>
          <w:numId w:val="38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One-day workshop</w:t>
      </w:r>
    </w:p>
    <w:p w14:paraId="70E3D4EE" w14:textId="77777777" w:rsidR="0064125C" w:rsidRPr="00923BE8" w:rsidRDefault="009B66A9" w:rsidP="00253D1A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 xml:space="preserve">Written Exposure Therapy </w:t>
      </w:r>
      <w:r w:rsidRPr="00923BE8">
        <w:rPr>
          <w:rFonts w:ascii="Arial" w:hAnsi="Arial" w:cs="Arial"/>
          <w:sz w:val="20"/>
          <w:szCs w:val="20"/>
        </w:rPr>
        <w:t xml:space="preserve">(Dr. </w:t>
      </w:r>
      <w:proofErr w:type="spellStart"/>
      <w:r w:rsidRPr="00923BE8">
        <w:rPr>
          <w:rFonts w:ascii="Arial" w:hAnsi="Arial" w:cs="Arial"/>
          <w:sz w:val="20"/>
          <w:szCs w:val="20"/>
        </w:rPr>
        <w:t>Youngsuk</w:t>
      </w:r>
      <w:proofErr w:type="spellEnd"/>
      <w:r w:rsidRPr="00923BE8">
        <w:rPr>
          <w:rFonts w:ascii="Arial" w:hAnsi="Arial" w:cs="Arial"/>
          <w:sz w:val="20"/>
          <w:szCs w:val="20"/>
        </w:rPr>
        <w:t xml:space="preserve"> Kim)</w:t>
      </w:r>
      <w:r w:rsidR="000F222B" w:rsidRPr="00923BE8">
        <w:rPr>
          <w:rFonts w:ascii="Arial" w:hAnsi="Arial" w:cs="Arial"/>
          <w:sz w:val="20"/>
          <w:szCs w:val="20"/>
        </w:rPr>
        <w:t xml:space="preserve"> </w:t>
      </w:r>
      <w:r w:rsidR="00B17DF8" w:rsidRPr="00923BE8">
        <w:rPr>
          <w:rFonts w:ascii="Arial" w:hAnsi="Arial" w:cs="Arial"/>
          <w:sz w:val="20"/>
          <w:szCs w:val="20"/>
        </w:rPr>
        <w:tab/>
      </w:r>
      <w:r w:rsidR="00B17DF8" w:rsidRPr="00923BE8">
        <w:rPr>
          <w:rFonts w:ascii="Arial" w:hAnsi="Arial" w:cs="Arial"/>
          <w:sz w:val="20"/>
          <w:szCs w:val="20"/>
        </w:rPr>
        <w:tab/>
      </w:r>
      <w:r w:rsidR="00B17DF8" w:rsidRPr="00923BE8">
        <w:rPr>
          <w:rFonts w:ascii="Arial" w:hAnsi="Arial" w:cs="Arial"/>
          <w:sz w:val="20"/>
          <w:szCs w:val="20"/>
        </w:rPr>
        <w:tab/>
      </w:r>
      <w:r w:rsidR="00B17DF8" w:rsidRPr="00923BE8">
        <w:rPr>
          <w:rFonts w:ascii="Arial" w:hAnsi="Arial" w:cs="Arial"/>
          <w:sz w:val="20"/>
          <w:szCs w:val="20"/>
        </w:rPr>
        <w:tab/>
      </w:r>
      <w:r w:rsidR="00B17DF8" w:rsidRPr="00923BE8">
        <w:rPr>
          <w:rFonts w:ascii="Arial" w:hAnsi="Arial" w:cs="Arial"/>
          <w:sz w:val="20"/>
          <w:szCs w:val="20"/>
        </w:rPr>
        <w:tab/>
        <w:t xml:space="preserve">    </w:t>
      </w:r>
      <w:r w:rsidR="000F222B" w:rsidRPr="00923BE8">
        <w:rPr>
          <w:rFonts w:ascii="Arial" w:hAnsi="Arial" w:cs="Arial"/>
          <w:sz w:val="20"/>
          <w:szCs w:val="20"/>
        </w:rPr>
        <w:t>2020</w:t>
      </w:r>
    </w:p>
    <w:p w14:paraId="6063B27F" w14:textId="1F6AED4A" w:rsidR="009B66A9" w:rsidRPr="00923BE8" w:rsidRDefault="0064125C" w:rsidP="00253D1A">
      <w:pPr>
        <w:pStyle w:val="ListParagraph"/>
        <w:numPr>
          <w:ilvl w:val="0"/>
          <w:numId w:val="38"/>
        </w:numPr>
        <w:rPr>
          <w:rStyle w:val="eop"/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One-day workshop</w:t>
      </w:r>
      <w:r w:rsidR="000F222B" w:rsidRPr="00923BE8">
        <w:rPr>
          <w:rFonts w:ascii="Arial" w:hAnsi="Arial" w:cs="Arial"/>
          <w:sz w:val="20"/>
          <w:szCs w:val="20"/>
        </w:rPr>
        <w:tab/>
      </w:r>
    </w:p>
    <w:p w14:paraId="181E0E48" w14:textId="1B6D5D78" w:rsidR="00C90718" w:rsidRPr="00923BE8" w:rsidRDefault="004673A7" w:rsidP="00C90718">
      <w:pPr>
        <w:rPr>
          <w:rFonts w:ascii="Arial" w:hAnsi="Arial" w:cs="Arial"/>
          <w:b/>
          <w:bCs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 xml:space="preserve">Structured Clinical Interview for DSM-5 </w:t>
      </w:r>
      <w:r w:rsidR="00C90718" w:rsidRPr="00923BE8">
        <w:rPr>
          <w:rFonts w:ascii="Arial" w:hAnsi="Arial" w:cs="Arial"/>
          <w:sz w:val="20"/>
          <w:szCs w:val="20"/>
        </w:rPr>
        <w:t>(Dr. Michael First)</w:t>
      </w:r>
      <w:r w:rsidR="000F222B" w:rsidRPr="00923BE8">
        <w:rPr>
          <w:rFonts w:ascii="Arial" w:hAnsi="Arial" w:cs="Arial"/>
          <w:sz w:val="20"/>
          <w:szCs w:val="20"/>
        </w:rPr>
        <w:t xml:space="preserve"> </w:t>
      </w:r>
      <w:r w:rsidR="00B17DF8" w:rsidRPr="00923BE8">
        <w:rPr>
          <w:rFonts w:ascii="Arial" w:hAnsi="Arial" w:cs="Arial"/>
          <w:sz w:val="20"/>
          <w:szCs w:val="20"/>
        </w:rPr>
        <w:tab/>
      </w:r>
      <w:r w:rsidR="00B17DF8" w:rsidRPr="00923BE8">
        <w:rPr>
          <w:rFonts w:ascii="Arial" w:hAnsi="Arial" w:cs="Arial"/>
          <w:sz w:val="20"/>
          <w:szCs w:val="20"/>
        </w:rPr>
        <w:tab/>
      </w:r>
      <w:r w:rsidR="00B17DF8" w:rsidRPr="00923BE8">
        <w:rPr>
          <w:rFonts w:ascii="Arial" w:hAnsi="Arial" w:cs="Arial"/>
          <w:sz w:val="20"/>
          <w:szCs w:val="20"/>
        </w:rPr>
        <w:tab/>
      </w:r>
      <w:r w:rsidR="00B17DF8" w:rsidRPr="00923BE8">
        <w:rPr>
          <w:rFonts w:ascii="Arial" w:hAnsi="Arial" w:cs="Arial"/>
          <w:sz w:val="20"/>
          <w:szCs w:val="20"/>
        </w:rPr>
        <w:tab/>
      </w:r>
      <w:r w:rsidRPr="00923BE8">
        <w:rPr>
          <w:rFonts w:ascii="Arial" w:hAnsi="Arial" w:cs="Arial"/>
          <w:sz w:val="20"/>
          <w:szCs w:val="20"/>
        </w:rPr>
        <w:t xml:space="preserve">    </w:t>
      </w:r>
      <w:r w:rsidR="000F222B" w:rsidRPr="00923BE8">
        <w:rPr>
          <w:rFonts w:ascii="Arial" w:hAnsi="Arial" w:cs="Arial"/>
          <w:sz w:val="20"/>
          <w:szCs w:val="20"/>
        </w:rPr>
        <w:t>2018</w:t>
      </w:r>
      <w:r w:rsidR="000F222B" w:rsidRPr="00923BE8">
        <w:rPr>
          <w:rFonts w:ascii="Arial" w:hAnsi="Arial" w:cs="Arial"/>
          <w:sz w:val="20"/>
          <w:szCs w:val="20"/>
        </w:rPr>
        <w:tab/>
      </w:r>
    </w:p>
    <w:p w14:paraId="44B1193D" w14:textId="28BCBD57" w:rsidR="00DC57C8" w:rsidRPr="00923BE8" w:rsidRDefault="00C90718" w:rsidP="00DC57C8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Two-day workshop</w:t>
      </w:r>
    </w:p>
    <w:p w14:paraId="61578EEA" w14:textId="608F5AC7" w:rsidR="00DC57C8" w:rsidRPr="00923BE8" w:rsidRDefault="00DC57C8" w:rsidP="00DC57C8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 xml:space="preserve">Prolonged Exposure Therapy </w:t>
      </w:r>
      <w:r w:rsidRPr="00923BE8">
        <w:rPr>
          <w:rFonts w:ascii="Arial" w:hAnsi="Arial" w:cs="Arial"/>
          <w:sz w:val="20"/>
          <w:szCs w:val="20"/>
        </w:rPr>
        <w:t>(Dr. Mark Powers)</w:t>
      </w:r>
      <w:r w:rsidR="000F222B" w:rsidRPr="00923BE8">
        <w:rPr>
          <w:rFonts w:ascii="Arial" w:hAnsi="Arial" w:cs="Arial"/>
          <w:sz w:val="20"/>
          <w:szCs w:val="20"/>
        </w:rPr>
        <w:t xml:space="preserve"> </w:t>
      </w:r>
      <w:r w:rsidR="00B17DF8" w:rsidRPr="00923BE8">
        <w:rPr>
          <w:rFonts w:ascii="Arial" w:hAnsi="Arial" w:cs="Arial"/>
          <w:sz w:val="20"/>
          <w:szCs w:val="20"/>
        </w:rPr>
        <w:tab/>
      </w:r>
      <w:r w:rsidR="00B17DF8" w:rsidRPr="00923BE8">
        <w:rPr>
          <w:rFonts w:ascii="Arial" w:hAnsi="Arial" w:cs="Arial"/>
          <w:sz w:val="20"/>
          <w:szCs w:val="20"/>
        </w:rPr>
        <w:tab/>
      </w:r>
      <w:r w:rsidR="00B17DF8" w:rsidRPr="00923BE8">
        <w:rPr>
          <w:rFonts w:ascii="Arial" w:hAnsi="Arial" w:cs="Arial"/>
          <w:sz w:val="20"/>
          <w:szCs w:val="20"/>
        </w:rPr>
        <w:tab/>
      </w:r>
      <w:r w:rsidR="00B17DF8" w:rsidRPr="00923BE8">
        <w:rPr>
          <w:rFonts w:ascii="Arial" w:hAnsi="Arial" w:cs="Arial"/>
          <w:sz w:val="20"/>
          <w:szCs w:val="20"/>
        </w:rPr>
        <w:tab/>
      </w:r>
      <w:r w:rsidR="00B17DF8" w:rsidRPr="00923BE8">
        <w:rPr>
          <w:rFonts w:ascii="Arial" w:hAnsi="Arial" w:cs="Arial"/>
          <w:sz w:val="20"/>
          <w:szCs w:val="20"/>
        </w:rPr>
        <w:tab/>
        <w:t xml:space="preserve">    </w:t>
      </w:r>
      <w:r w:rsidR="000F222B" w:rsidRPr="00923BE8">
        <w:rPr>
          <w:rFonts w:ascii="Arial" w:hAnsi="Arial" w:cs="Arial"/>
          <w:sz w:val="20"/>
          <w:szCs w:val="20"/>
        </w:rPr>
        <w:t>2017</w:t>
      </w:r>
      <w:r w:rsidR="000F222B" w:rsidRPr="00923BE8">
        <w:rPr>
          <w:rFonts w:ascii="Arial" w:hAnsi="Arial" w:cs="Arial"/>
          <w:sz w:val="20"/>
          <w:szCs w:val="20"/>
        </w:rPr>
        <w:tab/>
      </w:r>
    </w:p>
    <w:p w14:paraId="2BE3A702" w14:textId="10185C44" w:rsidR="00C90718" w:rsidRPr="00923BE8" w:rsidRDefault="00DC57C8" w:rsidP="008C63AB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Two-day workshop</w:t>
      </w:r>
    </w:p>
    <w:p w14:paraId="4740F6CF" w14:textId="3C185D6C" w:rsidR="002F41E3" w:rsidRPr="00923BE8" w:rsidRDefault="002F41E3" w:rsidP="002F41E3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 xml:space="preserve">Motivational Interviewing </w:t>
      </w:r>
      <w:r w:rsidRPr="00923BE8">
        <w:rPr>
          <w:rFonts w:ascii="Arial" w:hAnsi="Arial" w:cs="Arial"/>
          <w:sz w:val="20"/>
          <w:szCs w:val="20"/>
        </w:rPr>
        <w:t>(Drs. Mary Velasquez &amp; Jane Gray)</w:t>
      </w:r>
      <w:r w:rsidR="000F222B" w:rsidRPr="00923BE8">
        <w:rPr>
          <w:rFonts w:ascii="Arial" w:hAnsi="Arial" w:cs="Arial"/>
          <w:sz w:val="20"/>
          <w:szCs w:val="20"/>
        </w:rPr>
        <w:t xml:space="preserve"> </w:t>
      </w:r>
      <w:r w:rsidR="00B17DF8" w:rsidRPr="00923BE8">
        <w:rPr>
          <w:rFonts w:ascii="Arial" w:hAnsi="Arial" w:cs="Arial"/>
          <w:sz w:val="20"/>
          <w:szCs w:val="20"/>
        </w:rPr>
        <w:tab/>
      </w:r>
      <w:r w:rsidR="00B17DF8" w:rsidRPr="00923BE8">
        <w:rPr>
          <w:rFonts w:ascii="Arial" w:hAnsi="Arial" w:cs="Arial"/>
          <w:sz w:val="20"/>
          <w:szCs w:val="20"/>
        </w:rPr>
        <w:tab/>
      </w:r>
      <w:proofErr w:type="gramStart"/>
      <w:r w:rsidR="00B17DF8" w:rsidRPr="00923BE8">
        <w:rPr>
          <w:rFonts w:ascii="Arial" w:hAnsi="Arial" w:cs="Arial"/>
          <w:sz w:val="20"/>
          <w:szCs w:val="20"/>
        </w:rPr>
        <w:tab/>
        <w:t xml:space="preserve">  </w:t>
      </w:r>
      <w:r w:rsidR="00B17DF8" w:rsidRPr="00923BE8">
        <w:rPr>
          <w:rFonts w:ascii="Arial" w:hAnsi="Arial" w:cs="Arial"/>
          <w:sz w:val="20"/>
          <w:szCs w:val="20"/>
        </w:rPr>
        <w:tab/>
      </w:r>
      <w:proofErr w:type="gramEnd"/>
      <w:r w:rsidR="00B17DF8" w:rsidRPr="00923BE8">
        <w:rPr>
          <w:rFonts w:ascii="Arial" w:hAnsi="Arial" w:cs="Arial"/>
          <w:sz w:val="20"/>
          <w:szCs w:val="20"/>
        </w:rPr>
        <w:t xml:space="preserve">    </w:t>
      </w:r>
      <w:r w:rsidR="000F222B" w:rsidRPr="00923BE8">
        <w:rPr>
          <w:rFonts w:ascii="Arial" w:hAnsi="Arial" w:cs="Arial"/>
          <w:sz w:val="20"/>
          <w:szCs w:val="20"/>
        </w:rPr>
        <w:t>2017</w:t>
      </w:r>
      <w:r w:rsidR="000F222B" w:rsidRPr="00923BE8">
        <w:rPr>
          <w:rFonts w:ascii="Arial" w:hAnsi="Arial" w:cs="Arial"/>
          <w:sz w:val="20"/>
          <w:szCs w:val="20"/>
        </w:rPr>
        <w:tab/>
      </w:r>
    </w:p>
    <w:p w14:paraId="6F7251E5" w14:textId="625DA94A" w:rsidR="002F41E3" w:rsidRPr="00923BE8" w:rsidRDefault="00F44404" w:rsidP="002F41E3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Two-day workshop</w:t>
      </w:r>
    </w:p>
    <w:p w14:paraId="4DED1AAD" w14:textId="40058455" w:rsidR="002F41E3" w:rsidRPr="00923BE8" w:rsidRDefault="00552D26" w:rsidP="002F41E3">
      <w:p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b/>
          <w:bCs/>
          <w:sz w:val="20"/>
          <w:szCs w:val="20"/>
        </w:rPr>
        <w:t>Modular Approach to Therapy for Children</w:t>
      </w:r>
      <w:r w:rsidRPr="00923BE8">
        <w:rPr>
          <w:rFonts w:ascii="Arial" w:hAnsi="Arial" w:cs="Arial"/>
          <w:sz w:val="20"/>
          <w:szCs w:val="20"/>
        </w:rPr>
        <w:t xml:space="preserve"> </w:t>
      </w:r>
      <w:r w:rsidR="002F41E3" w:rsidRPr="00923BE8">
        <w:rPr>
          <w:rFonts w:ascii="Arial" w:hAnsi="Arial" w:cs="Arial"/>
          <w:sz w:val="20"/>
          <w:szCs w:val="20"/>
        </w:rPr>
        <w:t>(Drs. Jane Gray &amp; Sarah Kate Bearman</w:t>
      </w:r>
      <w:r w:rsidR="002F41E3" w:rsidRPr="00923BE8">
        <w:rPr>
          <w:rFonts w:ascii="Arial" w:hAnsi="Arial" w:cs="Arial"/>
          <w:b/>
          <w:bCs/>
          <w:sz w:val="20"/>
          <w:szCs w:val="20"/>
        </w:rPr>
        <w:t>)</w:t>
      </w:r>
      <w:r w:rsidR="00756A57" w:rsidRPr="00923BE8">
        <w:rPr>
          <w:rFonts w:ascii="Arial" w:hAnsi="Arial" w:cs="Arial"/>
          <w:b/>
          <w:bCs/>
          <w:sz w:val="20"/>
          <w:szCs w:val="20"/>
        </w:rPr>
        <w:t xml:space="preserve"> </w:t>
      </w:r>
      <w:r w:rsidR="00B17DF8" w:rsidRPr="00923BE8">
        <w:rPr>
          <w:rFonts w:ascii="Arial" w:hAnsi="Arial" w:cs="Arial"/>
          <w:b/>
          <w:bCs/>
          <w:sz w:val="20"/>
          <w:szCs w:val="20"/>
        </w:rPr>
        <w:tab/>
        <w:t xml:space="preserve">    </w:t>
      </w:r>
      <w:r w:rsidR="00756A57" w:rsidRPr="00923BE8">
        <w:rPr>
          <w:rFonts w:ascii="Arial" w:hAnsi="Arial" w:cs="Arial"/>
          <w:sz w:val="20"/>
          <w:szCs w:val="20"/>
        </w:rPr>
        <w:t>2017</w:t>
      </w:r>
      <w:r w:rsidR="00756A57" w:rsidRPr="00923BE8">
        <w:rPr>
          <w:rFonts w:ascii="Arial" w:hAnsi="Arial" w:cs="Arial"/>
          <w:sz w:val="20"/>
          <w:szCs w:val="20"/>
        </w:rPr>
        <w:tab/>
      </w:r>
    </w:p>
    <w:p w14:paraId="22E8E994" w14:textId="0A6844BB" w:rsidR="002F41E3" w:rsidRPr="00923BE8" w:rsidRDefault="002F41E3" w:rsidP="0077369C">
      <w:pPr>
        <w:pStyle w:val="ListParagraph"/>
        <w:numPr>
          <w:ilvl w:val="0"/>
          <w:numId w:val="17"/>
        </w:numPr>
        <w:rPr>
          <w:rFonts w:ascii="Arial" w:hAnsi="Arial" w:cs="Arial"/>
          <w:sz w:val="20"/>
          <w:szCs w:val="20"/>
        </w:rPr>
      </w:pPr>
      <w:r w:rsidRPr="00923BE8">
        <w:rPr>
          <w:rFonts w:ascii="Arial" w:hAnsi="Arial" w:cs="Arial"/>
          <w:sz w:val="20"/>
          <w:szCs w:val="20"/>
        </w:rPr>
        <w:t>Five-day workshop</w:t>
      </w:r>
    </w:p>
    <w:p w14:paraId="78FBDF99" w14:textId="77777777" w:rsidR="0077369C" w:rsidRPr="00923BE8" w:rsidRDefault="0077369C" w:rsidP="0077369C">
      <w:pPr>
        <w:rPr>
          <w:rFonts w:ascii="Arial" w:hAnsi="Arial" w:cs="Arial"/>
          <w:b/>
          <w:bCs/>
          <w:sz w:val="20"/>
          <w:szCs w:val="20"/>
        </w:rPr>
      </w:pPr>
    </w:p>
    <w:p w14:paraId="6E71F137" w14:textId="2A348B34" w:rsidR="00552D26" w:rsidRPr="00923BE8" w:rsidRDefault="00552D26" w:rsidP="00552D26">
      <w:pPr>
        <w:pBdr>
          <w:bottom w:val="single" w:sz="4" w:space="1" w:color="auto"/>
        </w:pBdr>
        <w:rPr>
          <w:rFonts w:ascii="Arial" w:hAnsi="Arial" w:cs="Arial"/>
          <w:b/>
          <w:sz w:val="20"/>
          <w:szCs w:val="20"/>
        </w:rPr>
      </w:pPr>
      <w:r w:rsidRPr="00923BE8">
        <w:rPr>
          <w:rFonts w:ascii="Arial" w:hAnsi="Arial" w:cs="Arial"/>
          <w:b/>
          <w:sz w:val="20"/>
          <w:szCs w:val="20"/>
        </w:rPr>
        <w:t>PROFESSIONAL SKILLS</w:t>
      </w:r>
    </w:p>
    <w:p w14:paraId="15B19807" w14:textId="77777777" w:rsidR="00114B73" w:rsidRPr="00923BE8" w:rsidRDefault="00114B73" w:rsidP="00B61DAC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02FCD19A" w14:textId="37487817" w:rsidR="003B3E09" w:rsidRPr="00923BE8" w:rsidRDefault="009B1A05" w:rsidP="00B61DAC">
      <w:pPr>
        <w:pStyle w:val="ListParagraph"/>
        <w:ind w:left="0"/>
        <w:jc w:val="both"/>
        <w:rPr>
          <w:rFonts w:ascii="Arial" w:hAnsi="Arial" w:cs="Arial"/>
          <w:b/>
          <w:i/>
          <w:iCs/>
          <w:sz w:val="20"/>
          <w:szCs w:val="20"/>
          <w:u w:val="single"/>
        </w:rPr>
      </w:pPr>
      <w:r w:rsidRPr="00923BE8">
        <w:rPr>
          <w:rFonts w:ascii="Arial" w:hAnsi="Arial" w:cs="Arial"/>
          <w:b/>
          <w:i/>
          <w:iCs/>
          <w:sz w:val="20"/>
          <w:szCs w:val="20"/>
          <w:u w:val="single"/>
        </w:rPr>
        <w:t>Statistical software</w:t>
      </w:r>
    </w:p>
    <w:p w14:paraId="74FA7F16" w14:textId="320D5E66" w:rsidR="00B61DAC" w:rsidRPr="00923BE8" w:rsidRDefault="008A5AC0" w:rsidP="00B61DAC">
      <w:pPr>
        <w:pStyle w:val="ListParagraph"/>
        <w:ind w:left="0"/>
        <w:jc w:val="both"/>
        <w:rPr>
          <w:rFonts w:ascii="Arial" w:hAnsi="Arial" w:cs="Arial"/>
          <w:bCs/>
          <w:sz w:val="20"/>
          <w:szCs w:val="20"/>
        </w:rPr>
      </w:pPr>
      <w:r w:rsidRPr="00923BE8">
        <w:rPr>
          <w:rFonts w:ascii="Arial" w:hAnsi="Arial" w:cs="Arial"/>
          <w:bCs/>
          <w:sz w:val="20"/>
          <w:szCs w:val="20"/>
        </w:rPr>
        <w:t>R</w:t>
      </w:r>
      <w:r w:rsidR="00D74445" w:rsidRPr="00923BE8">
        <w:rPr>
          <w:rFonts w:ascii="Arial" w:hAnsi="Arial" w:cs="Arial"/>
          <w:bCs/>
          <w:sz w:val="20"/>
          <w:szCs w:val="20"/>
        </w:rPr>
        <w:t xml:space="preserve"> (advanced), MPLUS (intermediate), Python (</w:t>
      </w:r>
      <w:r w:rsidR="00DD1A4A">
        <w:rPr>
          <w:rFonts w:ascii="Arial" w:hAnsi="Arial" w:cs="Arial"/>
          <w:bCs/>
          <w:sz w:val="20"/>
          <w:szCs w:val="20"/>
        </w:rPr>
        <w:t>intermediate</w:t>
      </w:r>
      <w:r w:rsidR="00D74445" w:rsidRPr="00923BE8">
        <w:rPr>
          <w:rFonts w:ascii="Arial" w:hAnsi="Arial" w:cs="Arial"/>
          <w:bCs/>
          <w:sz w:val="20"/>
          <w:szCs w:val="20"/>
        </w:rPr>
        <w:t>)</w:t>
      </w:r>
      <w:r w:rsidR="00F46A61" w:rsidRPr="00923BE8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DD1A4A" w:rsidRPr="00923BE8">
        <w:rPr>
          <w:rFonts w:ascii="Arial" w:hAnsi="Arial" w:cs="Arial"/>
          <w:bCs/>
          <w:sz w:val="20"/>
          <w:szCs w:val="20"/>
        </w:rPr>
        <w:t>Matlab</w:t>
      </w:r>
      <w:proofErr w:type="spellEnd"/>
      <w:r w:rsidR="00DD1A4A" w:rsidRPr="00923BE8">
        <w:rPr>
          <w:rFonts w:ascii="Arial" w:hAnsi="Arial" w:cs="Arial"/>
          <w:bCs/>
          <w:sz w:val="20"/>
          <w:szCs w:val="20"/>
        </w:rPr>
        <w:t xml:space="preserve"> (</w:t>
      </w:r>
      <w:r w:rsidR="00DD1A4A">
        <w:rPr>
          <w:rFonts w:ascii="Arial" w:hAnsi="Arial" w:cs="Arial"/>
          <w:bCs/>
          <w:sz w:val="20"/>
          <w:szCs w:val="20"/>
        </w:rPr>
        <w:t>basic</w:t>
      </w:r>
      <w:r w:rsidR="00DD1A4A" w:rsidRPr="00923BE8">
        <w:rPr>
          <w:rFonts w:ascii="Arial" w:hAnsi="Arial" w:cs="Arial"/>
          <w:bCs/>
          <w:sz w:val="20"/>
          <w:szCs w:val="20"/>
        </w:rPr>
        <w:t xml:space="preserve">), </w:t>
      </w:r>
      <w:r w:rsidR="00F46A61" w:rsidRPr="00923BE8">
        <w:rPr>
          <w:rFonts w:ascii="Arial" w:hAnsi="Arial" w:cs="Arial"/>
          <w:bCs/>
          <w:sz w:val="20"/>
          <w:szCs w:val="20"/>
        </w:rPr>
        <w:t>JASP, SPSS, SAS</w:t>
      </w:r>
    </w:p>
    <w:p w14:paraId="487CD443" w14:textId="77E7E3E8" w:rsidR="00F46A61" w:rsidRPr="00923BE8" w:rsidRDefault="00F46A61" w:rsidP="00B61DAC">
      <w:pPr>
        <w:pStyle w:val="ListParagraph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161F25C2" w14:textId="5431CE8B" w:rsidR="00F46A61" w:rsidRPr="00923BE8" w:rsidRDefault="009B1A05" w:rsidP="00B61DAC">
      <w:pPr>
        <w:pStyle w:val="ListParagraph"/>
        <w:ind w:left="0"/>
        <w:jc w:val="both"/>
        <w:rPr>
          <w:rFonts w:ascii="Arial" w:hAnsi="Arial" w:cs="Arial"/>
          <w:b/>
          <w:i/>
          <w:iCs/>
          <w:sz w:val="20"/>
          <w:szCs w:val="20"/>
          <w:u w:val="single"/>
        </w:rPr>
      </w:pPr>
      <w:r w:rsidRPr="00923BE8">
        <w:rPr>
          <w:rFonts w:ascii="Arial" w:hAnsi="Arial" w:cs="Arial"/>
          <w:b/>
          <w:i/>
          <w:iCs/>
          <w:sz w:val="20"/>
          <w:szCs w:val="20"/>
          <w:u w:val="single"/>
        </w:rPr>
        <w:t>Other software</w:t>
      </w:r>
    </w:p>
    <w:p w14:paraId="15D5567B" w14:textId="28BE33D4" w:rsidR="00837368" w:rsidRPr="00923BE8" w:rsidRDefault="004F53AD" w:rsidP="00B61DAC">
      <w:pPr>
        <w:pStyle w:val="ListParagraph"/>
        <w:ind w:left="0"/>
        <w:jc w:val="both"/>
        <w:rPr>
          <w:rFonts w:ascii="Arial" w:hAnsi="Arial" w:cs="Arial"/>
          <w:bCs/>
          <w:sz w:val="20"/>
          <w:szCs w:val="20"/>
        </w:rPr>
      </w:pPr>
      <w:r w:rsidRPr="00923BE8">
        <w:rPr>
          <w:rFonts w:ascii="Arial" w:hAnsi="Arial" w:cs="Arial"/>
          <w:bCs/>
          <w:sz w:val="20"/>
          <w:szCs w:val="20"/>
        </w:rPr>
        <w:t>Experiment Builde</w:t>
      </w:r>
      <w:r w:rsidR="00417A1E" w:rsidRPr="00923BE8">
        <w:rPr>
          <w:rFonts w:ascii="Arial" w:hAnsi="Arial" w:cs="Arial"/>
          <w:bCs/>
          <w:sz w:val="20"/>
          <w:szCs w:val="20"/>
        </w:rPr>
        <w:t>r</w:t>
      </w:r>
      <w:r w:rsidR="00720F95" w:rsidRPr="00923BE8">
        <w:rPr>
          <w:rFonts w:ascii="Arial" w:hAnsi="Arial" w:cs="Arial"/>
          <w:bCs/>
          <w:sz w:val="20"/>
          <w:szCs w:val="20"/>
        </w:rPr>
        <w:t xml:space="preserve"> </w:t>
      </w:r>
      <w:r w:rsidRPr="00923BE8">
        <w:rPr>
          <w:rFonts w:ascii="Arial" w:hAnsi="Arial" w:cs="Arial"/>
          <w:bCs/>
          <w:sz w:val="20"/>
          <w:szCs w:val="20"/>
        </w:rPr>
        <w:t xml:space="preserve">(for </w:t>
      </w:r>
      <w:r w:rsidR="00837368" w:rsidRPr="00923BE8">
        <w:rPr>
          <w:rFonts w:ascii="Arial" w:hAnsi="Arial" w:cs="Arial"/>
          <w:bCs/>
          <w:sz w:val="20"/>
          <w:szCs w:val="20"/>
        </w:rPr>
        <w:t xml:space="preserve">live </w:t>
      </w:r>
      <w:r w:rsidRPr="00923BE8">
        <w:rPr>
          <w:rFonts w:ascii="Arial" w:hAnsi="Arial" w:cs="Arial"/>
          <w:bCs/>
          <w:sz w:val="20"/>
          <w:szCs w:val="20"/>
        </w:rPr>
        <w:t>eye tracking</w:t>
      </w:r>
      <w:r w:rsidR="00417A1E" w:rsidRPr="00923BE8">
        <w:rPr>
          <w:rFonts w:ascii="Arial" w:hAnsi="Arial" w:cs="Arial"/>
          <w:bCs/>
          <w:sz w:val="20"/>
          <w:szCs w:val="20"/>
        </w:rPr>
        <w:t xml:space="preserve"> experiments</w:t>
      </w:r>
      <w:r w:rsidRPr="00923BE8">
        <w:rPr>
          <w:rFonts w:ascii="Arial" w:hAnsi="Arial" w:cs="Arial"/>
          <w:bCs/>
          <w:sz w:val="20"/>
          <w:szCs w:val="20"/>
        </w:rPr>
        <w:t>)</w:t>
      </w:r>
      <w:r w:rsidR="009B1A05" w:rsidRPr="00923BE8">
        <w:rPr>
          <w:rFonts w:ascii="Arial" w:hAnsi="Arial" w:cs="Arial"/>
          <w:bCs/>
          <w:sz w:val="20"/>
          <w:szCs w:val="20"/>
        </w:rPr>
        <w:t xml:space="preserve">, </w:t>
      </w:r>
      <w:r w:rsidR="00837368" w:rsidRPr="00923BE8">
        <w:rPr>
          <w:rFonts w:ascii="Arial" w:hAnsi="Arial" w:cs="Arial"/>
          <w:bCs/>
          <w:sz w:val="20"/>
          <w:szCs w:val="20"/>
        </w:rPr>
        <w:t>Gorilla (for online eye tracking experiments)</w:t>
      </w:r>
      <w:r w:rsidR="009B1A05" w:rsidRPr="00923BE8">
        <w:rPr>
          <w:rFonts w:ascii="Arial" w:hAnsi="Arial" w:cs="Arial"/>
          <w:bCs/>
          <w:sz w:val="20"/>
          <w:szCs w:val="20"/>
        </w:rPr>
        <w:t xml:space="preserve">, </w:t>
      </w:r>
      <w:r w:rsidR="00837368" w:rsidRPr="00923BE8">
        <w:rPr>
          <w:rFonts w:ascii="Arial" w:hAnsi="Arial" w:cs="Arial"/>
          <w:bCs/>
          <w:sz w:val="20"/>
          <w:szCs w:val="20"/>
        </w:rPr>
        <w:t>Qualtrics (for online self-report data collection)</w:t>
      </w:r>
      <w:r w:rsidR="009B1A05" w:rsidRPr="00923BE8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837368" w:rsidRPr="00923BE8">
        <w:rPr>
          <w:rFonts w:ascii="Arial" w:hAnsi="Arial" w:cs="Arial"/>
          <w:bCs/>
          <w:sz w:val="20"/>
          <w:szCs w:val="20"/>
        </w:rPr>
        <w:t>PsyToolkit</w:t>
      </w:r>
      <w:proofErr w:type="spellEnd"/>
      <w:r w:rsidR="00837368" w:rsidRPr="00923BE8">
        <w:rPr>
          <w:rFonts w:ascii="Arial" w:hAnsi="Arial" w:cs="Arial"/>
          <w:bCs/>
          <w:sz w:val="20"/>
          <w:szCs w:val="20"/>
        </w:rPr>
        <w:t xml:space="preserve"> (for online reaction time </w:t>
      </w:r>
      <w:r w:rsidR="00280541" w:rsidRPr="00923BE8">
        <w:rPr>
          <w:rFonts w:ascii="Arial" w:hAnsi="Arial" w:cs="Arial"/>
          <w:bCs/>
          <w:sz w:val="20"/>
          <w:szCs w:val="20"/>
        </w:rPr>
        <w:t>experiments</w:t>
      </w:r>
      <w:r w:rsidR="00837368" w:rsidRPr="00923BE8">
        <w:rPr>
          <w:rFonts w:ascii="Arial" w:hAnsi="Arial" w:cs="Arial"/>
          <w:bCs/>
          <w:sz w:val="20"/>
          <w:szCs w:val="20"/>
        </w:rPr>
        <w:t>)</w:t>
      </w:r>
    </w:p>
    <w:p w14:paraId="47634427" w14:textId="77A53CFA" w:rsidR="00F46A61" w:rsidRPr="00923BE8" w:rsidRDefault="003B2594" w:rsidP="00B61DAC">
      <w:pPr>
        <w:pStyle w:val="ListParagraph"/>
        <w:ind w:left="0"/>
        <w:jc w:val="both"/>
        <w:rPr>
          <w:rFonts w:ascii="Arial" w:hAnsi="Arial" w:cs="Arial"/>
          <w:bCs/>
          <w:sz w:val="20"/>
          <w:szCs w:val="20"/>
        </w:rPr>
      </w:pPr>
      <w:r w:rsidRPr="00923BE8">
        <w:rPr>
          <w:rFonts w:ascii="Arial" w:hAnsi="Arial" w:cs="Arial"/>
          <w:bCs/>
          <w:sz w:val="20"/>
          <w:szCs w:val="20"/>
        </w:rPr>
        <w:t>LIWC (for language analysis)</w:t>
      </w:r>
      <w:r w:rsidR="009B1A05" w:rsidRPr="00923BE8">
        <w:rPr>
          <w:rFonts w:ascii="Arial" w:hAnsi="Arial" w:cs="Arial"/>
          <w:bCs/>
          <w:sz w:val="20"/>
          <w:szCs w:val="20"/>
        </w:rPr>
        <w:t xml:space="preserve">, </w:t>
      </w:r>
      <w:r w:rsidR="00F46A61" w:rsidRPr="00923BE8">
        <w:rPr>
          <w:rFonts w:ascii="Arial" w:hAnsi="Arial" w:cs="Arial"/>
          <w:bCs/>
          <w:sz w:val="20"/>
          <w:szCs w:val="20"/>
        </w:rPr>
        <w:t xml:space="preserve">Microsoft Office, </w:t>
      </w:r>
      <w:r w:rsidR="007F2BC7" w:rsidRPr="00923BE8">
        <w:rPr>
          <w:rFonts w:ascii="Arial" w:hAnsi="Arial" w:cs="Arial"/>
          <w:bCs/>
          <w:sz w:val="20"/>
          <w:szCs w:val="20"/>
        </w:rPr>
        <w:t>Adobe Suite (Photoshop, Premiere, After Effects)</w:t>
      </w:r>
    </w:p>
    <w:p w14:paraId="7A230CFC" w14:textId="77777777" w:rsidR="00837368" w:rsidRPr="00923BE8" w:rsidRDefault="00837368" w:rsidP="004F53AD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07B6D04A" w14:textId="35C6EB78" w:rsidR="009B1A05" w:rsidRPr="00923BE8" w:rsidRDefault="009B1A05" w:rsidP="004F53AD">
      <w:pPr>
        <w:pStyle w:val="ListParagraph"/>
        <w:ind w:left="0"/>
        <w:jc w:val="both"/>
        <w:rPr>
          <w:rFonts w:ascii="Arial" w:hAnsi="Arial" w:cs="Arial"/>
          <w:b/>
          <w:i/>
          <w:iCs/>
          <w:sz w:val="20"/>
          <w:szCs w:val="20"/>
          <w:u w:val="single"/>
        </w:rPr>
      </w:pPr>
      <w:r w:rsidRPr="00923BE8">
        <w:rPr>
          <w:rFonts w:ascii="Arial" w:hAnsi="Arial" w:cs="Arial"/>
          <w:b/>
          <w:i/>
          <w:iCs/>
          <w:sz w:val="20"/>
          <w:szCs w:val="20"/>
          <w:u w:val="single"/>
        </w:rPr>
        <w:t>Hardware</w:t>
      </w:r>
    </w:p>
    <w:p w14:paraId="66D2852C" w14:textId="15CD8011" w:rsidR="004F53AD" w:rsidRPr="00923BE8" w:rsidRDefault="004F53AD" w:rsidP="004F53AD">
      <w:pPr>
        <w:pStyle w:val="ListParagraph"/>
        <w:ind w:left="0"/>
        <w:jc w:val="both"/>
        <w:rPr>
          <w:rFonts w:ascii="Arial" w:hAnsi="Arial" w:cs="Arial"/>
          <w:bCs/>
          <w:sz w:val="20"/>
          <w:szCs w:val="20"/>
        </w:rPr>
      </w:pPr>
      <w:r w:rsidRPr="00923BE8">
        <w:rPr>
          <w:rFonts w:ascii="Arial" w:hAnsi="Arial" w:cs="Arial"/>
          <w:bCs/>
          <w:sz w:val="20"/>
          <w:szCs w:val="20"/>
        </w:rPr>
        <w:t xml:space="preserve">Eye Tracking: </w:t>
      </w:r>
      <w:proofErr w:type="spellStart"/>
      <w:r w:rsidRPr="00923BE8">
        <w:rPr>
          <w:rFonts w:ascii="Arial" w:hAnsi="Arial" w:cs="Arial"/>
          <w:bCs/>
          <w:sz w:val="20"/>
          <w:szCs w:val="20"/>
        </w:rPr>
        <w:t>EyeLin</w:t>
      </w:r>
      <w:r w:rsidR="00417A1E" w:rsidRPr="00923BE8">
        <w:rPr>
          <w:rFonts w:ascii="Arial" w:hAnsi="Arial" w:cs="Arial"/>
          <w:bCs/>
          <w:sz w:val="20"/>
          <w:szCs w:val="20"/>
        </w:rPr>
        <w:t>k</w:t>
      </w:r>
      <w:proofErr w:type="spellEnd"/>
      <w:r w:rsidR="002F6326" w:rsidRPr="00923BE8">
        <w:rPr>
          <w:rFonts w:ascii="Arial" w:hAnsi="Arial" w:cs="Arial"/>
          <w:bCs/>
          <w:sz w:val="20"/>
          <w:szCs w:val="20"/>
        </w:rPr>
        <w:t xml:space="preserve"> (stationary)</w:t>
      </w:r>
      <w:r w:rsidR="00417A1E" w:rsidRPr="00923BE8">
        <w:rPr>
          <w:rFonts w:ascii="Arial" w:hAnsi="Arial" w:cs="Arial"/>
          <w:bCs/>
          <w:sz w:val="20"/>
          <w:szCs w:val="20"/>
        </w:rPr>
        <w:t xml:space="preserve">, </w:t>
      </w:r>
      <w:r w:rsidR="002F6326" w:rsidRPr="00923BE8">
        <w:rPr>
          <w:rFonts w:ascii="Arial" w:hAnsi="Arial" w:cs="Arial"/>
          <w:bCs/>
          <w:sz w:val="20"/>
          <w:szCs w:val="20"/>
        </w:rPr>
        <w:t>Oculus Rift SMI (virtual reality</w:t>
      </w:r>
      <w:r w:rsidR="00CB1208" w:rsidRPr="00923BE8">
        <w:rPr>
          <w:rFonts w:ascii="Arial" w:hAnsi="Arial" w:cs="Arial"/>
          <w:bCs/>
          <w:sz w:val="20"/>
          <w:szCs w:val="20"/>
        </w:rPr>
        <w:t>)</w:t>
      </w:r>
      <w:r w:rsidR="002F6326" w:rsidRPr="00923BE8">
        <w:rPr>
          <w:rFonts w:ascii="Arial" w:hAnsi="Arial" w:cs="Arial"/>
          <w:bCs/>
          <w:sz w:val="20"/>
          <w:szCs w:val="20"/>
        </w:rPr>
        <w:t xml:space="preserve">, HTC </w:t>
      </w:r>
      <w:proofErr w:type="spellStart"/>
      <w:r w:rsidR="002F6326" w:rsidRPr="00923BE8">
        <w:rPr>
          <w:rFonts w:ascii="Arial" w:hAnsi="Arial" w:cs="Arial"/>
          <w:bCs/>
          <w:sz w:val="20"/>
          <w:szCs w:val="20"/>
        </w:rPr>
        <w:t>Vive</w:t>
      </w:r>
      <w:proofErr w:type="spellEnd"/>
      <w:r w:rsidR="002F6326" w:rsidRPr="00923BE8">
        <w:rPr>
          <w:rFonts w:ascii="Arial" w:hAnsi="Arial" w:cs="Arial"/>
          <w:bCs/>
          <w:sz w:val="20"/>
          <w:szCs w:val="20"/>
        </w:rPr>
        <w:t xml:space="preserve"> Pro Eye (virtual reality), </w:t>
      </w:r>
      <w:r w:rsidR="00417A1E" w:rsidRPr="00923BE8">
        <w:rPr>
          <w:rFonts w:ascii="Arial" w:hAnsi="Arial" w:cs="Arial"/>
          <w:bCs/>
          <w:sz w:val="20"/>
          <w:szCs w:val="20"/>
        </w:rPr>
        <w:t>Pupil</w:t>
      </w:r>
      <w:r w:rsidR="00837368" w:rsidRPr="00923BE8">
        <w:rPr>
          <w:rFonts w:ascii="Arial" w:hAnsi="Arial" w:cs="Arial"/>
          <w:bCs/>
          <w:sz w:val="20"/>
          <w:szCs w:val="20"/>
        </w:rPr>
        <w:t xml:space="preserve"> </w:t>
      </w:r>
      <w:r w:rsidR="00417A1E" w:rsidRPr="00923BE8">
        <w:rPr>
          <w:rFonts w:ascii="Arial" w:hAnsi="Arial" w:cs="Arial"/>
          <w:bCs/>
          <w:sz w:val="20"/>
          <w:szCs w:val="20"/>
        </w:rPr>
        <w:t>Labs</w:t>
      </w:r>
      <w:r w:rsidR="002F6326" w:rsidRPr="00923BE8">
        <w:rPr>
          <w:rFonts w:ascii="Arial" w:hAnsi="Arial" w:cs="Arial"/>
          <w:bCs/>
          <w:sz w:val="20"/>
          <w:szCs w:val="20"/>
        </w:rPr>
        <w:t xml:space="preserve"> (ambulatory)</w:t>
      </w:r>
    </w:p>
    <w:p w14:paraId="3317948F" w14:textId="41E5CE60" w:rsidR="003B3E09" w:rsidRPr="00923BE8" w:rsidRDefault="00837368" w:rsidP="00B61DAC">
      <w:pPr>
        <w:pStyle w:val="ListParagraph"/>
        <w:ind w:left="0"/>
        <w:jc w:val="both"/>
        <w:rPr>
          <w:rFonts w:ascii="Arial" w:hAnsi="Arial" w:cs="Arial"/>
          <w:bCs/>
          <w:sz w:val="20"/>
          <w:szCs w:val="20"/>
        </w:rPr>
      </w:pPr>
      <w:r w:rsidRPr="00923BE8">
        <w:rPr>
          <w:rFonts w:ascii="Arial" w:hAnsi="Arial" w:cs="Arial"/>
          <w:bCs/>
          <w:sz w:val="20"/>
          <w:szCs w:val="20"/>
        </w:rPr>
        <w:t xml:space="preserve">Physio: </w:t>
      </w:r>
      <w:proofErr w:type="spellStart"/>
      <w:r w:rsidRPr="00923BE8">
        <w:rPr>
          <w:rFonts w:ascii="Arial" w:hAnsi="Arial" w:cs="Arial"/>
          <w:bCs/>
          <w:sz w:val="20"/>
          <w:szCs w:val="20"/>
        </w:rPr>
        <w:t>eSense</w:t>
      </w:r>
      <w:proofErr w:type="spellEnd"/>
      <w:r w:rsidR="00D21729" w:rsidRPr="00923BE8">
        <w:rPr>
          <w:rFonts w:ascii="Arial" w:hAnsi="Arial" w:cs="Arial"/>
          <w:bCs/>
          <w:sz w:val="20"/>
          <w:szCs w:val="20"/>
        </w:rPr>
        <w:t xml:space="preserve">, </w:t>
      </w:r>
      <w:proofErr w:type="spellStart"/>
      <w:r w:rsidR="00D21729" w:rsidRPr="00923BE8">
        <w:rPr>
          <w:rFonts w:ascii="Arial" w:hAnsi="Arial" w:cs="Arial"/>
          <w:bCs/>
          <w:sz w:val="20"/>
          <w:szCs w:val="20"/>
        </w:rPr>
        <w:t>corSense</w:t>
      </w:r>
      <w:proofErr w:type="spellEnd"/>
      <w:r w:rsidRPr="00923BE8">
        <w:rPr>
          <w:rFonts w:ascii="Arial" w:hAnsi="Arial" w:cs="Arial"/>
          <w:bCs/>
          <w:sz w:val="20"/>
          <w:szCs w:val="20"/>
        </w:rPr>
        <w:t xml:space="preserve"> (heart rate and skin conductance); </w:t>
      </w:r>
      <w:proofErr w:type="spellStart"/>
      <w:r w:rsidRPr="00923BE8">
        <w:rPr>
          <w:rFonts w:ascii="Arial" w:hAnsi="Arial" w:cs="Arial"/>
          <w:bCs/>
          <w:sz w:val="20"/>
          <w:szCs w:val="20"/>
        </w:rPr>
        <w:t>BioPac</w:t>
      </w:r>
      <w:proofErr w:type="spellEnd"/>
      <w:r w:rsidRPr="00923BE8">
        <w:rPr>
          <w:rFonts w:ascii="Arial" w:hAnsi="Arial" w:cs="Arial"/>
          <w:bCs/>
          <w:sz w:val="20"/>
          <w:szCs w:val="20"/>
        </w:rPr>
        <w:t xml:space="preserve"> (EEG and skin conductance)</w:t>
      </w:r>
    </w:p>
    <w:p w14:paraId="7C8EB178" w14:textId="3F391E13" w:rsidR="003B3E09" w:rsidRPr="00923BE8" w:rsidRDefault="003B3E09" w:rsidP="00B61DAC">
      <w:pPr>
        <w:pStyle w:val="ListParagraph"/>
        <w:ind w:left="0"/>
        <w:jc w:val="both"/>
        <w:rPr>
          <w:rFonts w:ascii="Arial" w:hAnsi="Arial" w:cs="Arial"/>
          <w:bCs/>
          <w:sz w:val="20"/>
          <w:szCs w:val="20"/>
        </w:rPr>
      </w:pPr>
    </w:p>
    <w:p w14:paraId="0D439D04" w14:textId="7BFD7EA2" w:rsidR="00B17DF8" w:rsidRPr="00923BE8" w:rsidRDefault="00B17DF8" w:rsidP="00F92D77">
      <w:pPr>
        <w:pStyle w:val="ListParagraph"/>
        <w:pBdr>
          <w:bottom w:val="single" w:sz="4" w:space="1" w:color="auto"/>
        </w:pBdr>
        <w:ind w:left="0"/>
        <w:jc w:val="both"/>
        <w:rPr>
          <w:rFonts w:ascii="Arial" w:hAnsi="Arial" w:cs="Arial"/>
          <w:b/>
          <w:sz w:val="20"/>
          <w:szCs w:val="20"/>
        </w:rPr>
      </w:pPr>
      <w:r w:rsidRPr="00923BE8">
        <w:rPr>
          <w:rFonts w:ascii="Arial" w:hAnsi="Arial" w:cs="Arial"/>
          <w:b/>
          <w:sz w:val="20"/>
          <w:szCs w:val="20"/>
        </w:rPr>
        <w:t>OTHER PROFESSIONAL EXPERIENCE</w:t>
      </w:r>
      <w:r w:rsidR="00F92D77" w:rsidRPr="00923BE8">
        <w:rPr>
          <w:rFonts w:ascii="Arial" w:hAnsi="Arial" w:cs="Arial"/>
          <w:b/>
          <w:sz w:val="20"/>
          <w:szCs w:val="20"/>
        </w:rPr>
        <w:t>S</w:t>
      </w:r>
    </w:p>
    <w:p w14:paraId="032E9875" w14:textId="77777777" w:rsidR="00F92D77" w:rsidRPr="00923BE8" w:rsidRDefault="00F92D77" w:rsidP="00B61DAC">
      <w:pPr>
        <w:pStyle w:val="ListParagraph"/>
        <w:ind w:left="0"/>
        <w:jc w:val="both"/>
        <w:rPr>
          <w:rFonts w:ascii="Arial" w:hAnsi="Arial" w:cs="Arial"/>
          <w:b/>
          <w:sz w:val="20"/>
          <w:szCs w:val="20"/>
        </w:rPr>
      </w:pPr>
    </w:p>
    <w:p w14:paraId="6A501635" w14:textId="45C3A046" w:rsidR="00674AE5" w:rsidRPr="00674AE5" w:rsidRDefault="00674AE5" w:rsidP="001961E4">
      <w:pPr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Statistical Consultant</w:t>
      </w: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</w:r>
      <w: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  <w:t xml:space="preserve">    </w:t>
      </w:r>
      <w:r>
        <w:rPr>
          <w:rFonts w:ascii="Arial" w:hAnsi="Arial" w:cs="Arial"/>
          <w:iCs/>
          <w:color w:val="000000" w:themeColor="text1"/>
          <w:sz w:val="20"/>
          <w:szCs w:val="20"/>
        </w:rPr>
        <w:t>2023-</w:t>
      </w:r>
      <w:r w:rsidR="00F725C6">
        <w:rPr>
          <w:rFonts w:ascii="Arial" w:hAnsi="Arial" w:cs="Arial"/>
          <w:iCs/>
          <w:color w:val="000000" w:themeColor="text1"/>
          <w:sz w:val="20"/>
          <w:szCs w:val="20"/>
        </w:rPr>
        <w:t>present</w:t>
      </w:r>
    </w:p>
    <w:p w14:paraId="664E0CF4" w14:textId="2C51082A" w:rsidR="001D00B1" w:rsidRDefault="00997F0C" w:rsidP="001D00B1">
      <w:pPr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S</w:t>
      </w:r>
      <w:r w:rsidR="0046204F" w:rsidRPr="00997F0C">
        <w:rPr>
          <w:rFonts w:ascii="Arial" w:hAnsi="Arial" w:cs="Arial"/>
          <w:iCs/>
          <w:color w:val="000000" w:themeColor="text1"/>
          <w:sz w:val="20"/>
          <w:szCs w:val="20"/>
        </w:rPr>
        <w:t xml:space="preserve">tatistical consultation for </w:t>
      </w:r>
      <w:r w:rsidR="00010C94">
        <w:rPr>
          <w:rFonts w:ascii="Arial" w:hAnsi="Arial" w:cs="Arial"/>
          <w:iCs/>
          <w:color w:val="000000" w:themeColor="text1"/>
          <w:sz w:val="20"/>
          <w:szCs w:val="20"/>
        </w:rPr>
        <w:t xml:space="preserve">research </w:t>
      </w:r>
      <w:r w:rsidR="0046204F" w:rsidRPr="00997F0C">
        <w:rPr>
          <w:rFonts w:ascii="Arial" w:hAnsi="Arial" w:cs="Arial"/>
          <w:iCs/>
          <w:color w:val="000000" w:themeColor="text1"/>
          <w:sz w:val="20"/>
          <w:szCs w:val="20"/>
        </w:rPr>
        <w:t>projects</w:t>
      </w:r>
      <w:r w:rsidR="009F578A" w:rsidRPr="00997F0C">
        <w:rPr>
          <w:rFonts w:ascii="Arial" w:hAnsi="Arial" w:cs="Arial"/>
          <w:iCs/>
          <w:color w:val="000000" w:themeColor="text1"/>
          <w:sz w:val="20"/>
          <w:szCs w:val="20"/>
        </w:rPr>
        <w:t xml:space="preserve"> (</w:t>
      </w:r>
      <w:r w:rsidR="00987211" w:rsidRPr="00997F0C">
        <w:rPr>
          <w:rFonts w:ascii="Arial" w:hAnsi="Arial" w:cs="Arial"/>
          <w:iCs/>
          <w:color w:val="000000" w:themeColor="text1"/>
          <w:sz w:val="20"/>
          <w:szCs w:val="20"/>
        </w:rPr>
        <w:t>specialty</w:t>
      </w:r>
      <w:r w:rsidR="009F578A" w:rsidRPr="00997F0C">
        <w:rPr>
          <w:rFonts w:ascii="Arial" w:hAnsi="Arial" w:cs="Arial"/>
          <w:iCs/>
          <w:color w:val="000000" w:themeColor="text1"/>
          <w:sz w:val="20"/>
          <w:szCs w:val="20"/>
        </w:rPr>
        <w:t xml:space="preserve"> in longitudinal methods)</w:t>
      </w:r>
    </w:p>
    <w:p w14:paraId="4AFA9C6F" w14:textId="330FBA5D" w:rsidR="001D00B1" w:rsidRPr="001D00B1" w:rsidRDefault="001D00B1" w:rsidP="001D00B1">
      <w:pPr>
        <w:pStyle w:val="ListParagraph"/>
        <w:numPr>
          <w:ilvl w:val="0"/>
          <w:numId w:val="17"/>
        </w:numPr>
        <w:rPr>
          <w:rFonts w:ascii="Arial" w:hAnsi="Arial" w:cs="Arial"/>
          <w:iCs/>
          <w:color w:val="000000" w:themeColor="text1"/>
          <w:sz w:val="20"/>
          <w:szCs w:val="20"/>
        </w:rPr>
      </w:pPr>
      <w:r>
        <w:rPr>
          <w:rFonts w:ascii="Arial" w:hAnsi="Arial" w:cs="Arial"/>
          <w:iCs/>
          <w:color w:val="000000" w:themeColor="text1"/>
          <w:sz w:val="20"/>
          <w:szCs w:val="20"/>
        </w:rPr>
        <w:t>Specific projects completed can be provided on request</w:t>
      </w:r>
    </w:p>
    <w:p w14:paraId="5FD8E5E1" w14:textId="77777777" w:rsidR="0046204F" w:rsidRDefault="0046204F" w:rsidP="001961E4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</w:p>
    <w:p w14:paraId="5B509FB1" w14:textId="1D70DEAD" w:rsidR="001961E4" w:rsidRPr="00923BE8" w:rsidRDefault="001961E4" w:rsidP="001961E4">
      <w:pPr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923BE8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The University of Texas at Austin, Austin TX</w:t>
      </w:r>
      <w:r w:rsidRPr="00923BE8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</w:r>
      <w:r w:rsidRPr="00923BE8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</w:r>
      <w:r w:rsidRPr="00923BE8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</w:r>
      <w:r w:rsidRPr="00923BE8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ab/>
      </w:r>
      <w:r w:rsidRPr="00923BE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Pr="00923BE8">
        <w:rPr>
          <w:rFonts w:ascii="Arial" w:hAnsi="Arial" w:cs="Arial"/>
          <w:color w:val="000000" w:themeColor="text1"/>
          <w:sz w:val="20"/>
          <w:szCs w:val="20"/>
        </w:rPr>
        <w:tab/>
        <w:t xml:space="preserve"> </w:t>
      </w:r>
      <w:r w:rsidR="00AB5F00" w:rsidRPr="00923BE8">
        <w:rPr>
          <w:rFonts w:ascii="Arial" w:hAnsi="Arial" w:cs="Arial"/>
          <w:color w:val="000000" w:themeColor="text1"/>
          <w:sz w:val="20"/>
          <w:szCs w:val="20"/>
        </w:rPr>
        <w:t xml:space="preserve">    </w:t>
      </w:r>
      <w:r w:rsidRPr="00923BE8">
        <w:rPr>
          <w:rFonts w:ascii="Arial" w:hAnsi="Arial" w:cs="Arial"/>
          <w:color w:val="000000" w:themeColor="text1"/>
          <w:sz w:val="20"/>
          <w:szCs w:val="20"/>
        </w:rPr>
        <w:t xml:space="preserve"> 2016 - 2018</w:t>
      </w:r>
      <w:r w:rsidRPr="00923BE8">
        <w:rPr>
          <w:rFonts w:ascii="Arial" w:hAnsi="Arial" w:cs="Arial"/>
          <w:color w:val="000000" w:themeColor="text1"/>
          <w:sz w:val="20"/>
          <w:szCs w:val="20"/>
        </w:rPr>
        <w:tab/>
      </w:r>
    </w:p>
    <w:p w14:paraId="32B3CC72" w14:textId="1A42C0DA" w:rsidR="00F92D77" w:rsidRPr="00923BE8" w:rsidRDefault="001961E4" w:rsidP="001961E4">
      <w:pPr>
        <w:pStyle w:val="ListParagraph"/>
        <w:ind w:left="0"/>
        <w:jc w:val="both"/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</w:pPr>
      <w:r w:rsidRPr="00923BE8">
        <w:rPr>
          <w:rFonts w:ascii="Arial" w:hAnsi="Arial" w:cs="Arial"/>
          <w:b/>
          <w:bCs/>
          <w:iCs/>
          <w:color w:val="000000" w:themeColor="text1"/>
          <w:sz w:val="20"/>
          <w:szCs w:val="20"/>
        </w:rPr>
        <w:t>University Writing Center</w:t>
      </w:r>
    </w:p>
    <w:p w14:paraId="0DED3334" w14:textId="27D2E2B4" w:rsidR="001961E4" w:rsidRPr="00923BE8" w:rsidRDefault="001961E4" w:rsidP="001961E4">
      <w:pPr>
        <w:pStyle w:val="ListParagraph"/>
        <w:ind w:left="0"/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923BE8">
        <w:rPr>
          <w:rFonts w:ascii="Arial" w:hAnsi="Arial" w:cs="Arial"/>
          <w:iCs/>
          <w:color w:val="000000" w:themeColor="text1"/>
          <w:sz w:val="20"/>
          <w:szCs w:val="20"/>
        </w:rPr>
        <w:t>Statistical Consultant; Supervisor: Roberts-Miller, Ph.D.</w:t>
      </w:r>
      <w:r w:rsidR="00CC2E12" w:rsidRPr="00923BE8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CC2E12" w:rsidRPr="00923BE8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CC2E12" w:rsidRPr="00923BE8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="00CC2E12" w:rsidRPr="00923BE8">
        <w:rPr>
          <w:rFonts w:ascii="Arial" w:hAnsi="Arial" w:cs="Arial"/>
          <w:iCs/>
          <w:color w:val="000000" w:themeColor="text1"/>
          <w:sz w:val="20"/>
          <w:szCs w:val="20"/>
        </w:rPr>
        <w:tab/>
        <w:t xml:space="preserve">  </w:t>
      </w:r>
      <w:r w:rsidR="00AB5F00" w:rsidRPr="00923BE8">
        <w:rPr>
          <w:rFonts w:ascii="Arial" w:hAnsi="Arial" w:cs="Arial"/>
          <w:iCs/>
          <w:color w:val="000000" w:themeColor="text1"/>
          <w:sz w:val="20"/>
          <w:szCs w:val="20"/>
        </w:rPr>
        <w:t xml:space="preserve">    </w:t>
      </w:r>
      <w:r w:rsidR="00FD632D">
        <w:rPr>
          <w:rFonts w:ascii="Arial" w:hAnsi="Arial" w:cs="Arial"/>
          <w:iCs/>
          <w:color w:val="000000" w:themeColor="text1"/>
          <w:sz w:val="20"/>
          <w:szCs w:val="20"/>
        </w:rPr>
        <w:t xml:space="preserve"> </w:t>
      </w:r>
      <w:r w:rsidR="00AB5F00" w:rsidRPr="00923BE8">
        <w:rPr>
          <w:rFonts w:ascii="Arial" w:hAnsi="Arial" w:cs="Arial"/>
          <w:iCs/>
          <w:color w:val="000000" w:themeColor="text1"/>
          <w:sz w:val="20"/>
          <w:szCs w:val="20"/>
        </w:rPr>
        <w:t>2016 - 2018</w:t>
      </w:r>
    </w:p>
    <w:p w14:paraId="2F4A4E51" w14:textId="4E79CB17" w:rsidR="00AB5F00" w:rsidRPr="00923BE8" w:rsidRDefault="00AB5F00" w:rsidP="00AB5F00">
      <w:pPr>
        <w:jc w:val="both"/>
        <w:rPr>
          <w:rFonts w:ascii="Arial" w:hAnsi="Arial" w:cs="Arial"/>
          <w:iCs/>
          <w:color w:val="000000" w:themeColor="text1"/>
          <w:sz w:val="20"/>
          <w:szCs w:val="20"/>
        </w:rPr>
      </w:pPr>
      <w:r w:rsidRPr="00923BE8">
        <w:rPr>
          <w:rFonts w:ascii="Arial" w:hAnsi="Arial" w:cs="Arial"/>
          <w:iCs/>
          <w:color w:val="000000" w:themeColor="text1"/>
          <w:sz w:val="20"/>
          <w:szCs w:val="20"/>
        </w:rPr>
        <w:t>Writing Consultant; Supervisor: Roberts-Miller, Ph.D.</w:t>
      </w:r>
      <w:r w:rsidRPr="00923BE8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Pr="00923BE8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Pr="00923BE8">
        <w:rPr>
          <w:rFonts w:ascii="Arial" w:hAnsi="Arial" w:cs="Arial"/>
          <w:iCs/>
          <w:color w:val="000000" w:themeColor="text1"/>
          <w:sz w:val="20"/>
          <w:szCs w:val="20"/>
        </w:rPr>
        <w:tab/>
      </w:r>
      <w:r w:rsidRPr="00923BE8">
        <w:rPr>
          <w:rFonts w:ascii="Arial" w:hAnsi="Arial" w:cs="Arial"/>
          <w:iCs/>
          <w:color w:val="000000" w:themeColor="text1"/>
          <w:sz w:val="20"/>
          <w:szCs w:val="20"/>
        </w:rPr>
        <w:tab/>
        <w:t xml:space="preserve">       2016 - 2017</w:t>
      </w:r>
    </w:p>
    <w:p w14:paraId="79F4616B" w14:textId="77777777" w:rsidR="00AB5F00" w:rsidRPr="00923BE8" w:rsidRDefault="00AB5F00" w:rsidP="00AB5F00">
      <w:pPr>
        <w:pStyle w:val="ListParagraph"/>
        <w:ind w:left="360"/>
        <w:jc w:val="both"/>
        <w:rPr>
          <w:rFonts w:ascii="Arial" w:hAnsi="Arial" w:cs="Arial"/>
          <w:sz w:val="20"/>
          <w:szCs w:val="20"/>
        </w:rPr>
      </w:pPr>
    </w:p>
    <w:sectPr w:rsidR="00AB5F00" w:rsidRPr="00923BE8" w:rsidSect="00E33D09">
      <w:headerReference w:type="even" r:id="rId35"/>
      <w:headerReference w:type="default" r:id="rId36"/>
      <w:headerReference w:type="first" r:id="rId37"/>
      <w:pgSz w:w="12240" w:h="15840"/>
      <w:pgMar w:top="1440" w:right="1800" w:bottom="1440" w:left="1800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06213F8" w14:textId="77777777" w:rsidR="00AB716B" w:rsidRDefault="00AB716B" w:rsidP="007F0F39">
      <w:r>
        <w:separator/>
      </w:r>
    </w:p>
  </w:endnote>
  <w:endnote w:type="continuationSeparator" w:id="0">
    <w:p w14:paraId="6515E6B5" w14:textId="77777777" w:rsidR="00AB716B" w:rsidRDefault="00AB716B" w:rsidP="007F0F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Times New Roman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AB6F8DA" w14:textId="77777777" w:rsidR="00AB716B" w:rsidRDefault="00AB716B" w:rsidP="007F0F39">
      <w:r>
        <w:separator/>
      </w:r>
    </w:p>
  </w:footnote>
  <w:footnote w:type="continuationSeparator" w:id="0">
    <w:p w14:paraId="130AB476" w14:textId="77777777" w:rsidR="00AB716B" w:rsidRDefault="00AB716B" w:rsidP="007F0F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F3A52FF" w14:textId="77777777" w:rsidR="007F0F39" w:rsidRDefault="007F0F39" w:rsidP="00484D70">
    <w:pPr>
      <w:pStyle w:val="Head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B8EDA1A" w14:textId="77777777" w:rsidR="007F0F39" w:rsidRDefault="007F0F39" w:rsidP="007F0F3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F01736" w14:textId="77777777" w:rsidR="007F0F39" w:rsidRPr="00DA2924" w:rsidRDefault="007F0F39" w:rsidP="00484D70">
    <w:pPr>
      <w:pStyle w:val="Header"/>
      <w:framePr w:wrap="none" w:vAnchor="text" w:hAnchor="margin" w:xAlign="right" w:y="1"/>
      <w:rPr>
        <w:rStyle w:val="PageNumber"/>
        <w:rFonts w:ascii="Arial" w:hAnsi="Arial" w:cs="Arial"/>
      </w:rPr>
    </w:pPr>
    <w:r w:rsidRPr="00DA2924">
      <w:rPr>
        <w:rStyle w:val="PageNumber"/>
        <w:rFonts w:ascii="Arial" w:hAnsi="Arial" w:cs="Arial"/>
      </w:rPr>
      <w:fldChar w:fldCharType="begin"/>
    </w:r>
    <w:r w:rsidRPr="00DA2924">
      <w:rPr>
        <w:rStyle w:val="PageNumber"/>
        <w:rFonts w:ascii="Arial" w:hAnsi="Arial" w:cs="Arial"/>
      </w:rPr>
      <w:instrText xml:space="preserve">PAGE  </w:instrText>
    </w:r>
    <w:r w:rsidRPr="00DA2924">
      <w:rPr>
        <w:rStyle w:val="PageNumber"/>
        <w:rFonts w:ascii="Arial" w:hAnsi="Arial" w:cs="Arial"/>
      </w:rPr>
      <w:fldChar w:fldCharType="separate"/>
    </w:r>
    <w:r w:rsidR="00AC4866" w:rsidRPr="00DA2924">
      <w:rPr>
        <w:rStyle w:val="PageNumber"/>
        <w:rFonts w:ascii="Arial" w:hAnsi="Arial" w:cs="Arial"/>
        <w:noProof/>
      </w:rPr>
      <w:t>2</w:t>
    </w:r>
    <w:r w:rsidRPr="00DA2924">
      <w:rPr>
        <w:rStyle w:val="PageNumber"/>
        <w:rFonts w:ascii="Arial" w:hAnsi="Arial" w:cs="Arial"/>
      </w:rPr>
      <w:fldChar w:fldCharType="end"/>
    </w:r>
  </w:p>
  <w:p w14:paraId="54B73EF8" w14:textId="6C22BF0E" w:rsidR="007F0F39" w:rsidRPr="007F0F39" w:rsidRDefault="00362D35" w:rsidP="007F0F39">
    <w:pPr>
      <w:pStyle w:val="Header"/>
      <w:ind w:right="360"/>
      <w:jc w:val="right"/>
      <w:rPr>
        <w:rFonts w:ascii="Arial" w:hAnsi="Arial" w:cs="Arial"/>
      </w:rPr>
    </w:pPr>
    <w:r>
      <w:rPr>
        <w:rFonts w:ascii="Arial" w:eastAsia="Calibri" w:hAnsi="Arial" w:cs="Arial"/>
      </w:rPr>
      <w:t>MIKAEL</w:t>
    </w:r>
    <w:r w:rsidR="007F0F39">
      <w:rPr>
        <w:rFonts w:ascii="Arial" w:eastAsia="Calibri" w:hAnsi="Arial" w:cs="Arial"/>
      </w:rPr>
      <w:t xml:space="preserve"> </w:t>
    </w:r>
    <w:r w:rsidR="007F0F39" w:rsidRPr="007F0F39">
      <w:rPr>
        <w:rFonts w:ascii="Arial" w:eastAsia="Calibri" w:hAnsi="Arial" w:cs="Arial"/>
      </w:rPr>
      <w:t>RUBIN</w:t>
    </w:r>
    <w:r>
      <w:rPr>
        <w:rFonts w:ascii="Arial" w:eastAsia="Calibri" w:hAnsi="Arial" w:cs="Arial"/>
      </w:rPr>
      <w:t xml:space="preserve"> CV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7FA816A" w14:textId="77777777" w:rsidR="007F0F39" w:rsidRPr="007F0F39" w:rsidRDefault="007F0F39">
    <w:pPr>
      <w:pStyle w:val="Header"/>
      <w:rPr>
        <w:rFonts w:ascii="Arial" w:hAnsi="Arial" w:cs="Arial"/>
      </w:rPr>
    </w:pPr>
    <w:r w:rsidRPr="007F0F39">
      <w:rPr>
        <w:rFonts w:ascii="Arial" w:hAnsi="Arial" w:cs="Arial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846464"/>
    <w:multiLevelType w:val="hybridMultilevel"/>
    <w:tmpl w:val="0F92BF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2232A"/>
    <w:multiLevelType w:val="hybridMultilevel"/>
    <w:tmpl w:val="54DE60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3D4E4B"/>
    <w:multiLevelType w:val="hybridMultilevel"/>
    <w:tmpl w:val="75302C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89D30FC"/>
    <w:multiLevelType w:val="hybridMultilevel"/>
    <w:tmpl w:val="CEF05C1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0D714B21"/>
    <w:multiLevelType w:val="hybridMultilevel"/>
    <w:tmpl w:val="4ED6BF4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245EF7"/>
    <w:multiLevelType w:val="hybridMultilevel"/>
    <w:tmpl w:val="E8A47C04"/>
    <w:lvl w:ilvl="0" w:tplc="C5BA2D4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6B37F8F"/>
    <w:multiLevelType w:val="hybridMultilevel"/>
    <w:tmpl w:val="CF3A5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A54421"/>
    <w:multiLevelType w:val="hybridMultilevel"/>
    <w:tmpl w:val="CC0ECF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BA82E98"/>
    <w:multiLevelType w:val="hybridMultilevel"/>
    <w:tmpl w:val="7D5CBE5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6A08BB"/>
    <w:multiLevelType w:val="hybridMultilevel"/>
    <w:tmpl w:val="484E3A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F4B37F5"/>
    <w:multiLevelType w:val="hybridMultilevel"/>
    <w:tmpl w:val="A968AB8C"/>
    <w:lvl w:ilvl="0" w:tplc="6522351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382F74"/>
    <w:multiLevelType w:val="hybridMultilevel"/>
    <w:tmpl w:val="75302C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CD5CC6"/>
    <w:multiLevelType w:val="hybridMultilevel"/>
    <w:tmpl w:val="C58AC9B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2AFE0358"/>
    <w:multiLevelType w:val="hybridMultilevel"/>
    <w:tmpl w:val="EFFA0E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F7549EE"/>
    <w:multiLevelType w:val="hybridMultilevel"/>
    <w:tmpl w:val="AEBAC4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57569"/>
    <w:multiLevelType w:val="hybridMultilevel"/>
    <w:tmpl w:val="017667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5692CBA"/>
    <w:multiLevelType w:val="hybridMultilevel"/>
    <w:tmpl w:val="1FC0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B1CD3"/>
    <w:multiLevelType w:val="hybridMultilevel"/>
    <w:tmpl w:val="453684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C9B4A6A"/>
    <w:multiLevelType w:val="hybridMultilevel"/>
    <w:tmpl w:val="32A8A45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D2F6BE0"/>
    <w:multiLevelType w:val="hybridMultilevel"/>
    <w:tmpl w:val="807A70A0"/>
    <w:lvl w:ilvl="0" w:tplc="014AD2EE">
      <w:start w:val="20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DEC3CC5"/>
    <w:multiLevelType w:val="hybridMultilevel"/>
    <w:tmpl w:val="2D8A96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FE6C63"/>
    <w:multiLevelType w:val="hybridMultilevel"/>
    <w:tmpl w:val="B8CE2E2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F4862F7"/>
    <w:multiLevelType w:val="hybridMultilevel"/>
    <w:tmpl w:val="4B267EE6"/>
    <w:lvl w:ilvl="0" w:tplc="C5BA2D4C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54F80"/>
    <w:multiLevelType w:val="hybridMultilevel"/>
    <w:tmpl w:val="4BBAB6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271D23"/>
    <w:multiLevelType w:val="hybridMultilevel"/>
    <w:tmpl w:val="ECFAE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D42A56"/>
    <w:multiLevelType w:val="hybridMultilevel"/>
    <w:tmpl w:val="2DC0764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E833BF1"/>
    <w:multiLevelType w:val="hybridMultilevel"/>
    <w:tmpl w:val="AEAA33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C63D8D"/>
    <w:multiLevelType w:val="hybridMultilevel"/>
    <w:tmpl w:val="211CB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E842BA"/>
    <w:multiLevelType w:val="hybridMultilevel"/>
    <w:tmpl w:val="5734FE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13E77B3"/>
    <w:multiLevelType w:val="hybridMultilevel"/>
    <w:tmpl w:val="04823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CF0C9C"/>
    <w:multiLevelType w:val="hybridMultilevel"/>
    <w:tmpl w:val="3ADA2FB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42717A8"/>
    <w:multiLevelType w:val="hybridMultilevel"/>
    <w:tmpl w:val="2E3889F6"/>
    <w:lvl w:ilvl="0" w:tplc="C78490F2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182481"/>
    <w:multiLevelType w:val="hybridMultilevel"/>
    <w:tmpl w:val="411E92F8"/>
    <w:lvl w:ilvl="0" w:tplc="014AD2EE">
      <w:start w:val="202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6034B3"/>
    <w:multiLevelType w:val="hybridMultilevel"/>
    <w:tmpl w:val="D69CA1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A344845"/>
    <w:multiLevelType w:val="hybridMultilevel"/>
    <w:tmpl w:val="75302CB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14738ED"/>
    <w:multiLevelType w:val="hybridMultilevel"/>
    <w:tmpl w:val="115AEE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14A11F9"/>
    <w:multiLevelType w:val="hybridMultilevel"/>
    <w:tmpl w:val="70BA30D6"/>
    <w:lvl w:ilvl="0" w:tplc="E42296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95438F"/>
    <w:multiLevelType w:val="hybridMultilevel"/>
    <w:tmpl w:val="F9EA3D6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8" w15:restartNumberingAfterBreak="0">
    <w:nsid w:val="66C54F19"/>
    <w:multiLevelType w:val="hybridMultilevel"/>
    <w:tmpl w:val="9BFA4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C551CC"/>
    <w:multiLevelType w:val="hybridMultilevel"/>
    <w:tmpl w:val="1F18563C"/>
    <w:lvl w:ilvl="0" w:tplc="A4ACFE4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bCs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828110E"/>
    <w:multiLevelType w:val="hybridMultilevel"/>
    <w:tmpl w:val="F6EA2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CC05A60"/>
    <w:multiLevelType w:val="hybridMultilevel"/>
    <w:tmpl w:val="A41AE6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EEE7A16"/>
    <w:multiLevelType w:val="hybridMultilevel"/>
    <w:tmpl w:val="3A82FB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6F85216C"/>
    <w:multiLevelType w:val="hybridMultilevel"/>
    <w:tmpl w:val="5E10F116"/>
    <w:lvl w:ilvl="0" w:tplc="5926A25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0E83E0A"/>
    <w:multiLevelType w:val="hybridMultilevel"/>
    <w:tmpl w:val="2DC0764C"/>
    <w:lvl w:ilvl="0" w:tplc="0409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2272213"/>
    <w:multiLevelType w:val="hybridMultilevel"/>
    <w:tmpl w:val="E500D8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2DC3DDB"/>
    <w:multiLevelType w:val="hybridMultilevel"/>
    <w:tmpl w:val="950C7F88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7" w15:restartNumberingAfterBreak="0">
    <w:nsid w:val="77CA4295"/>
    <w:multiLevelType w:val="hybridMultilevel"/>
    <w:tmpl w:val="2F1A5CB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83F5DB1"/>
    <w:multiLevelType w:val="hybridMultilevel"/>
    <w:tmpl w:val="572E1C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78953EBA"/>
    <w:multiLevelType w:val="hybridMultilevel"/>
    <w:tmpl w:val="2DC0764C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92974522">
    <w:abstractNumId w:val="41"/>
  </w:num>
  <w:num w:numId="2" w16cid:durableId="362483925">
    <w:abstractNumId w:val="13"/>
  </w:num>
  <w:num w:numId="3" w16cid:durableId="81613511">
    <w:abstractNumId w:val="20"/>
  </w:num>
  <w:num w:numId="4" w16cid:durableId="1479759433">
    <w:abstractNumId w:val="30"/>
  </w:num>
  <w:num w:numId="5" w16cid:durableId="1898467980">
    <w:abstractNumId w:val="23"/>
  </w:num>
  <w:num w:numId="6" w16cid:durableId="1208445766">
    <w:abstractNumId w:val="27"/>
  </w:num>
  <w:num w:numId="7" w16cid:durableId="1536426036">
    <w:abstractNumId w:val="16"/>
  </w:num>
  <w:num w:numId="8" w16cid:durableId="1342852075">
    <w:abstractNumId w:val="40"/>
  </w:num>
  <w:num w:numId="9" w16cid:durableId="268972549">
    <w:abstractNumId w:val="45"/>
  </w:num>
  <w:num w:numId="10" w16cid:durableId="536161091">
    <w:abstractNumId w:val="47"/>
  </w:num>
  <w:num w:numId="11" w16cid:durableId="688410969">
    <w:abstractNumId w:val="18"/>
  </w:num>
  <w:num w:numId="12" w16cid:durableId="1196886486">
    <w:abstractNumId w:val="12"/>
  </w:num>
  <w:num w:numId="13" w16cid:durableId="1221403345">
    <w:abstractNumId w:val="37"/>
  </w:num>
  <w:num w:numId="14" w16cid:durableId="1755277619">
    <w:abstractNumId w:val="36"/>
  </w:num>
  <w:num w:numId="15" w16cid:durableId="292830029">
    <w:abstractNumId w:val="11"/>
  </w:num>
  <w:num w:numId="16" w16cid:durableId="2019768654">
    <w:abstractNumId w:val="39"/>
  </w:num>
  <w:num w:numId="17" w16cid:durableId="1653020149">
    <w:abstractNumId w:val="33"/>
  </w:num>
  <w:num w:numId="18" w16cid:durableId="1883983579">
    <w:abstractNumId w:val="14"/>
  </w:num>
  <w:num w:numId="19" w16cid:durableId="1382444022">
    <w:abstractNumId w:val="15"/>
  </w:num>
  <w:num w:numId="20" w16cid:durableId="986056890">
    <w:abstractNumId w:val="1"/>
  </w:num>
  <w:num w:numId="21" w16cid:durableId="707024586">
    <w:abstractNumId w:val="21"/>
  </w:num>
  <w:num w:numId="22" w16cid:durableId="2053143066">
    <w:abstractNumId w:val="48"/>
  </w:num>
  <w:num w:numId="23" w16cid:durableId="908803707">
    <w:abstractNumId w:val="44"/>
  </w:num>
  <w:num w:numId="24" w16cid:durableId="403727715">
    <w:abstractNumId w:val="4"/>
  </w:num>
  <w:num w:numId="25" w16cid:durableId="191766716">
    <w:abstractNumId w:val="46"/>
  </w:num>
  <w:num w:numId="26" w16cid:durableId="424805387">
    <w:abstractNumId w:val="3"/>
  </w:num>
  <w:num w:numId="27" w16cid:durableId="1106116994">
    <w:abstractNumId w:val="42"/>
  </w:num>
  <w:num w:numId="28" w16cid:durableId="1770540330">
    <w:abstractNumId w:val="26"/>
  </w:num>
  <w:num w:numId="29" w16cid:durableId="164711724">
    <w:abstractNumId w:val="0"/>
  </w:num>
  <w:num w:numId="30" w16cid:durableId="2051151754">
    <w:abstractNumId w:val="38"/>
  </w:num>
  <w:num w:numId="31" w16cid:durableId="172260747">
    <w:abstractNumId w:val="6"/>
  </w:num>
  <w:num w:numId="32" w16cid:durableId="87308796">
    <w:abstractNumId w:val="9"/>
  </w:num>
  <w:num w:numId="33" w16cid:durableId="1390109520">
    <w:abstractNumId w:val="22"/>
  </w:num>
  <w:num w:numId="34" w16cid:durableId="1369260695">
    <w:abstractNumId w:val="5"/>
  </w:num>
  <w:num w:numId="35" w16cid:durableId="1469515633">
    <w:abstractNumId w:val="7"/>
  </w:num>
  <w:num w:numId="36" w16cid:durableId="2023584709">
    <w:abstractNumId w:val="8"/>
  </w:num>
  <w:num w:numId="37" w16cid:durableId="1435126388">
    <w:abstractNumId w:val="35"/>
  </w:num>
  <w:num w:numId="38" w16cid:durableId="935675383">
    <w:abstractNumId w:val="17"/>
  </w:num>
  <w:num w:numId="39" w16cid:durableId="1976401465">
    <w:abstractNumId w:val="43"/>
  </w:num>
  <w:num w:numId="40" w16cid:durableId="798911510">
    <w:abstractNumId w:val="31"/>
  </w:num>
  <w:num w:numId="41" w16cid:durableId="1962419316">
    <w:abstractNumId w:val="10"/>
  </w:num>
  <w:num w:numId="42" w16cid:durableId="1726637934">
    <w:abstractNumId w:val="25"/>
  </w:num>
  <w:num w:numId="43" w16cid:durableId="816192814">
    <w:abstractNumId w:val="49"/>
  </w:num>
  <w:num w:numId="44" w16cid:durableId="1491603979">
    <w:abstractNumId w:val="2"/>
  </w:num>
  <w:num w:numId="45" w16cid:durableId="1214803827">
    <w:abstractNumId w:val="28"/>
  </w:num>
  <w:num w:numId="46" w16cid:durableId="74397601">
    <w:abstractNumId w:val="29"/>
  </w:num>
  <w:num w:numId="47" w16cid:durableId="511918028">
    <w:abstractNumId w:val="24"/>
  </w:num>
  <w:num w:numId="48" w16cid:durableId="885534047">
    <w:abstractNumId w:val="34"/>
  </w:num>
  <w:num w:numId="49" w16cid:durableId="1130394184">
    <w:abstractNumId w:val="19"/>
  </w:num>
  <w:num w:numId="50" w16cid:durableId="1537694421">
    <w:abstractNumId w:val="3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120"/>
  <w:drawingGridVerticalSpacing w:val="163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E58"/>
    <w:rsid w:val="0000272B"/>
    <w:rsid w:val="00003335"/>
    <w:rsid w:val="00003DA0"/>
    <w:rsid w:val="000050DB"/>
    <w:rsid w:val="00010C94"/>
    <w:rsid w:val="00011EEB"/>
    <w:rsid w:val="00012A50"/>
    <w:rsid w:val="0002151F"/>
    <w:rsid w:val="00025894"/>
    <w:rsid w:val="00027681"/>
    <w:rsid w:val="0003758B"/>
    <w:rsid w:val="000500BF"/>
    <w:rsid w:val="000605F5"/>
    <w:rsid w:val="00061853"/>
    <w:rsid w:val="00067CBA"/>
    <w:rsid w:val="00071A95"/>
    <w:rsid w:val="0007243A"/>
    <w:rsid w:val="000729E5"/>
    <w:rsid w:val="000812E8"/>
    <w:rsid w:val="000821ED"/>
    <w:rsid w:val="000824DD"/>
    <w:rsid w:val="0008312C"/>
    <w:rsid w:val="00093982"/>
    <w:rsid w:val="00094848"/>
    <w:rsid w:val="00094C67"/>
    <w:rsid w:val="00095334"/>
    <w:rsid w:val="0009576F"/>
    <w:rsid w:val="000957A0"/>
    <w:rsid w:val="000A138F"/>
    <w:rsid w:val="000A5224"/>
    <w:rsid w:val="000A7B8E"/>
    <w:rsid w:val="000A7CF7"/>
    <w:rsid w:val="000A7E80"/>
    <w:rsid w:val="000B48E1"/>
    <w:rsid w:val="000B4A5D"/>
    <w:rsid w:val="000B64DE"/>
    <w:rsid w:val="000C02B9"/>
    <w:rsid w:val="000C1625"/>
    <w:rsid w:val="000C48E7"/>
    <w:rsid w:val="000C76A5"/>
    <w:rsid w:val="000D4462"/>
    <w:rsid w:val="000D4D01"/>
    <w:rsid w:val="000D7742"/>
    <w:rsid w:val="000E1002"/>
    <w:rsid w:val="000E25D7"/>
    <w:rsid w:val="000E3C10"/>
    <w:rsid w:val="000E42AF"/>
    <w:rsid w:val="000F027C"/>
    <w:rsid w:val="000F151E"/>
    <w:rsid w:val="000F1DA8"/>
    <w:rsid w:val="000F222B"/>
    <w:rsid w:val="000F2EF4"/>
    <w:rsid w:val="000F4B80"/>
    <w:rsid w:val="001005B3"/>
    <w:rsid w:val="00100B04"/>
    <w:rsid w:val="001070A9"/>
    <w:rsid w:val="00114B73"/>
    <w:rsid w:val="00116AB9"/>
    <w:rsid w:val="001212B0"/>
    <w:rsid w:val="00124B6D"/>
    <w:rsid w:val="00125754"/>
    <w:rsid w:val="00126C48"/>
    <w:rsid w:val="00126DD8"/>
    <w:rsid w:val="00133473"/>
    <w:rsid w:val="00142D52"/>
    <w:rsid w:val="00143B60"/>
    <w:rsid w:val="00150AE3"/>
    <w:rsid w:val="001514A8"/>
    <w:rsid w:val="00151BF3"/>
    <w:rsid w:val="001549D1"/>
    <w:rsid w:val="00157745"/>
    <w:rsid w:val="001629A8"/>
    <w:rsid w:val="00163693"/>
    <w:rsid w:val="00163782"/>
    <w:rsid w:val="00171EB4"/>
    <w:rsid w:val="00180EA4"/>
    <w:rsid w:val="00181889"/>
    <w:rsid w:val="00185E34"/>
    <w:rsid w:val="00191521"/>
    <w:rsid w:val="001961E4"/>
    <w:rsid w:val="00196AE0"/>
    <w:rsid w:val="001A1735"/>
    <w:rsid w:val="001A2566"/>
    <w:rsid w:val="001B03E6"/>
    <w:rsid w:val="001B13B2"/>
    <w:rsid w:val="001B1871"/>
    <w:rsid w:val="001B38D5"/>
    <w:rsid w:val="001C1737"/>
    <w:rsid w:val="001C2C13"/>
    <w:rsid w:val="001C38F0"/>
    <w:rsid w:val="001C3FB1"/>
    <w:rsid w:val="001C43D0"/>
    <w:rsid w:val="001C582B"/>
    <w:rsid w:val="001C7F4D"/>
    <w:rsid w:val="001D00B1"/>
    <w:rsid w:val="001D2E8C"/>
    <w:rsid w:val="001D67D5"/>
    <w:rsid w:val="001D6DAE"/>
    <w:rsid w:val="001E0226"/>
    <w:rsid w:val="001E1F6F"/>
    <w:rsid w:val="001E24CA"/>
    <w:rsid w:val="001E39D2"/>
    <w:rsid w:val="001E4AAF"/>
    <w:rsid w:val="001E4EC6"/>
    <w:rsid w:val="001E5F45"/>
    <w:rsid w:val="001F0CD7"/>
    <w:rsid w:val="001F53CB"/>
    <w:rsid w:val="001F6EA1"/>
    <w:rsid w:val="002034B4"/>
    <w:rsid w:val="00206D82"/>
    <w:rsid w:val="0020786B"/>
    <w:rsid w:val="002103B0"/>
    <w:rsid w:val="00211647"/>
    <w:rsid w:val="00212496"/>
    <w:rsid w:val="002139DB"/>
    <w:rsid w:val="00214ED2"/>
    <w:rsid w:val="00216795"/>
    <w:rsid w:val="002233F3"/>
    <w:rsid w:val="00226848"/>
    <w:rsid w:val="002302D4"/>
    <w:rsid w:val="00230F16"/>
    <w:rsid w:val="00234298"/>
    <w:rsid w:val="0023598D"/>
    <w:rsid w:val="00235B2A"/>
    <w:rsid w:val="00235C73"/>
    <w:rsid w:val="0023784B"/>
    <w:rsid w:val="0024153B"/>
    <w:rsid w:val="0024346C"/>
    <w:rsid w:val="002535D4"/>
    <w:rsid w:val="00253D1A"/>
    <w:rsid w:val="00255190"/>
    <w:rsid w:val="0025762B"/>
    <w:rsid w:val="002625DA"/>
    <w:rsid w:val="00263A1B"/>
    <w:rsid w:val="002644CA"/>
    <w:rsid w:val="002658A9"/>
    <w:rsid w:val="00271692"/>
    <w:rsid w:val="00271E9C"/>
    <w:rsid w:val="00272972"/>
    <w:rsid w:val="00272AC6"/>
    <w:rsid w:val="00274F4E"/>
    <w:rsid w:val="002760FE"/>
    <w:rsid w:val="00280541"/>
    <w:rsid w:val="0028150D"/>
    <w:rsid w:val="0028225A"/>
    <w:rsid w:val="0028331C"/>
    <w:rsid w:val="00285E3D"/>
    <w:rsid w:val="00285EE0"/>
    <w:rsid w:val="00286778"/>
    <w:rsid w:val="00287CB3"/>
    <w:rsid w:val="00290201"/>
    <w:rsid w:val="00293417"/>
    <w:rsid w:val="00295995"/>
    <w:rsid w:val="002974CA"/>
    <w:rsid w:val="00297B85"/>
    <w:rsid w:val="002A1559"/>
    <w:rsid w:val="002B1282"/>
    <w:rsid w:val="002B239A"/>
    <w:rsid w:val="002B2577"/>
    <w:rsid w:val="002B32B4"/>
    <w:rsid w:val="002B361E"/>
    <w:rsid w:val="002B5755"/>
    <w:rsid w:val="002C1A7A"/>
    <w:rsid w:val="002C1A91"/>
    <w:rsid w:val="002C2E04"/>
    <w:rsid w:val="002C4454"/>
    <w:rsid w:val="002C4C5C"/>
    <w:rsid w:val="002C61C4"/>
    <w:rsid w:val="002C7CC2"/>
    <w:rsid w:val="002D1A32"/>
    <w:rsid w:val="002D2535"/>
    <w:rsid w:val="002D2F0D"/>
    <w:rsid w:val="002D512C"/>
    <w:rsid w:val="002D5BEA"/>
    <w:rsid w:val="002D63F8"/>
    <w:rsid w:val="002E2832"/>
    <w:rsid w:val="002E49CA"/>
    <w:rsid w:val="002E5C5B"/>
    <w:rsid w:val="002F41E3"/>
    <w:rsid w:val="002F6326"/>
    <w:rsid w:val="00300C8B"/>
    <w:rsid w:val="00300CFA"/>
    <w:rsid w:val="003022DD"/>
    <w:rsid w:val="0030306D"/>
    <w:rsid w:val="00303A07"/>
    <w:rsid w:val="0031215D"/>
    <w:rsid w:val="0031737A"/>
    <w:rsid w:val="0032126E"/>
    <w:rsid w:val="003234C7"/>
    <w:rsid w:val="003249EC"/>
    <w:rsid w:val="00325F0A"/>
    <w:rsid w:val="00326F8A"/>
    <w:rsid w:val="003321C0"/>
    <w:rsid w:val="0033315C"/>
    <w:rsid w:val="003339F0"/>
    <w:rsid w:val="003349C6"/>
    <w:rsid w:val="003360E9"/>
    <w:rsid w:val="00340ACB"/>
    <w:rsid w:val="00340DFC"/>
    <w:rsid w:val="00341406"/>
    <w:rsid w:val="003444FC"/>
    <w:rsid w:val="00347848"/>
    <w:rsid w:val="003519E8"/>
    <w:rsid w:val="00351FC4"/>
    <w:rsid w:val="00352B6F"/>
    <w:rsid w:val="00354FCE"/>
    <w:rsid w:val="0035580C"/>
    <w:rsid w:val="00357876"/>
    <w:rsid w:val="00357D93"/>
    <w:rsid w:val="00360BAC"/>
    <w:rsid w:val="0036125A"/>
    <w:rsid w:val="00362D35"/>
    <w:rsid w:val="00365E81"/>
    <w:rsid w:val="00380614"/>
    <w:rsid w:val="00387B1D"/>
    <w:rsid w:val="003906F3"/>
    <w:rsid w:val="003917A8"/>
    <w:rsid w:val="003918AB"/>
    <w:rsid w:val="003929A8"/>
    <w:rsid w:val="00394E3D"/>
    <w:rsid w:val="003B142D"/>
    <w:rsid w:val="003B2594"/>
    <w:rsid w:val="003B3E09"/>
    <w:rsid w:val="003B700C"/>
    <w:rsid w:val="003D0052"/>
    <w:rsid w:val="003D0EA1"/>
    <w:rsid w:val="003D2C6C"/>
    <w:rsid w:val="003D61B7"/>
    <w:rsid w:val="003D670A"/>
    <w:rsid w:val="003E0773"/>
    <w:rsid w:val="003E2FCD"/>
    <w:rsid w:val="003E30D1"/>
    <w:rsid w:val="003E6D83"/>
    <w:rsid w:val="003E73B1"/>
    <w:rsid w:val="003F0D16"/>
    <w:rsid w:val="003F2359"/>
    <w:rsid w:val="003F34FD"/>
    <w:rsid w:val="003F6672"/>
    <w:rsid w:val="003F77F8"/>
    <w:rsid w:val="00404CAD"/>
    <w:rsid w:val="004058D2"/>
    <w:rsid w:val="00405AE6"/>
    <w:rsid w:val="00410206"/>
    <w:rsid w:val="00417A1E"/>
    <w:rsid w:val="00417DF9"/>
    <w:rsid w:val="004204AC"/>
    <w:rsid w:val="00420A4D"/>
    <w:rsid w:val="00421FF8"/>
    <w:rsid w:val="0042614B"/>
    <w:rsid w:val="00426BD5"/>
    <w:rsid w:val="00430BF7"/>
    <w:rsid w:val="00430F1A"/>
    <w:rsid w:val="00432380"/>
    <w:rsid w:val="004404D7"/>
    <w:rsid w:val="00441258"/>
    <w:rsid w:val="00442882"/>
    <w:rsid w:val="00442967"/>
    <w:rsid w:val="00445D70"/>
    <w:rsid w:val="00451ACD"/>
    <w:rsid w:val="00456F55"/>
    <w:rsid w:val="0046204F"/>
    <w:rsid w:val="004634FA"/>
    <w:rsid w:val="004657BA"/>
    <w:rsid w:val="00465DD4"/>
    <w:rsid w:val="00466578"/>
    <w:rsid w:val="004669D2"/>
    <w:rsid w:val="00466AB8"/>
    <w:rsid w:val="00466BBE"/>
    <w:rsid w:val="004673A7"/>
    <w:rsid w:val="00474B7D"/>
    <w:rsid w:val="004771BE"/>
    <w:rsid w:val="00483E31"/>
    <w:rsid w:val="00484D70"/>
    <w:rsid w:val="0048506C"/>
    <w:rsid w:val="00491AA9"/>
    <w:rsid w:val="00492C10"/>
    <w:rsid w:val="004A20D6"/>
    <w:rsid w:val="004A2F1C"/>
    <w:rsid w:val="004A7D22"/>
    <w:rsid w:val="004B0827"/>
    <w:rsid w:val="004B3DD4"/>
    <w:rsid w:val="004B5689"/>
    <w:rsid w:val="004B63C9"/>
    <w:rsid w:val="004B6DD5"/>
    <w:rsid w:val="004C024C"/>
    <w:rsid w:val="004C2D85"/>
    <w:rsid w:val="004D0B4D"/>
    <w:rsid w:val="004D0C53"/>
    <w:rsid w:val="004D3442"/>
    <w:rsid w:val="004D5183"/>
    <w:rsid w:val="004D5F07"/>
    <w:rsid w:val="004D6A1A"/>
    <w:rsid w:val="004E094F"/>
    <w:rsid w:val="004E0D37"/>
    <w:rsid w:val="004E1331"/>
    <w:rsid w:val="004E24F9"/>
    <w:rsid w:val="004F12E7"/>
    <w:rsid w:val="004F1CE6"/>
    <w:rsid w:val="004F2C76"/>
    <w:rsid w:val="004F5330"/>
    <w:rsid w:val="004F53AD"/>
    <w:rsid w:val="004F64A6"/>
    <w:rsid w:val="00501159"/>
    <w:rsid w:val="00502160"/>
    <w:rsid w:val="0050290F"/>
    <w:rsid w:val="00503214"/>
    <w:rsid w:val="00503242"/>
    <w:rsid w:val="00505945"/>
    <w:rsid w:val="00513E57"/>
    <w:rsid w:val="00516E59"/>
    <w:rsid w:val="0052558D"/>
    <w:rsid w:val="00525616"/>
    <w:rsid w:val="00526595"/>
    <w:rsid w:val="005314BA"/>
    <w:rsid w:val="005320D6"/>
    <w:rsid w:val="00532233"/>
    <w:rsid w:val="0053225C"/>
    <w:rsid w:val="005323A7"/>
    <w:rsid w:val="00541C97"/>
    <w:rsid w:val="00543DA0"/>
    <w:rsid w:val="005473B6"/>
    <w:rsid w:val="00547E2F"/>
    <w:rsid w:val="00552D26"/>
    <w:rsid w:val="00552E6D"/>
    <w:rsid w:val="005532F0"/>
    <w:rsid w:val="0056168E"/>
    <w:rsid w:val="005644EA"/>
    <w:rsid w:val="00564E6F"/>
    <w:rsid w:val="00565B29"/>
    <w:rsid w:val="00567ADD"/>
    <w:rsid w:val="005714B8"/>
    <w:rsid w:val="005717DF"/>
    <w:rsid w:val="005758B1"/>
    <w:rsid w:val="005763E2"/>
    <w:rsid w:val="00590158"/>
    <w:rsid w:val="00590ADE"/>
    <w:rsid w:val="00596E50"/>
    <w:rsid w:val="00597513"/>
    <w:rsid w:val="005A4DD0"/>
    <w:rsid w:val="005B3B50"/>
    <w:rsid w:val="005C0B7B"/>
    <w:rsid w:val="005C36A1"/>
    <w:rsid w:val="005C6DF1"/>
    <w:rsid w:val="005D236C"/>
    <w:rsid w:val="005D2E55"/>
    <w:rsid w:val="005D4CE0"/>
    <w:rsid w:val="005D500E"/>
    <w:rsid w:val="005D5A36"/>
    <w:rsid w:val="005D5C42"/>
    <w:rsid w:val="005E035E"/>
    <w:rsid w:val="005E1EB8"/>
    <w:rsid w:val="005E204F"/>
    <w:rsid w:val="005E2217"/>
    <w:rsid w:val="005E2875"/>
    <w:rsid w:val="005E29F5"/>
    <w:rsid w:val="005E30B4"/>
    <w:rsid w:val="005E564D"/>
    <w:rsid w:val="005E7844"/>
    <w:rsid w:val="005F41E1"/>
    <w:rsid w:val="005F435E"/>
    <w:rsid w:val="005F5EF3"/>
    <w:rsid w:val="005F65D1"/>
    <w:rsid w:val="005F677D"/>
    <w:rsid w:val="005F6ACD"/>
    <w:rsid w:val="00602200"/>
    <w:rsid w:val="006059BF"/>
    <w:rsid w:val="00605F12"/>
    <w:rsid w:val="00610804"/>
    <w:rsid w:val="00623708"/>
    <w:rsid w:val="00623B62"/>
    <w:rsid w:val="00624544"/>
    <w:rsid w:val="00632294"/>
    <w:rsid w:val="00634575"/>
    <w:rsid w:val="006371A8"/>
    <w:rsid w:val="0064048C"/>
    <w:rsid w:val="0064048F"/>
    <w:rsid w:val="0064125C"/>
    <w:rsid w:val="006454DA"/>
    <w:rsid w:val="00646003"/>
    <w:rsid w:val="006514D1"/>
    <w:rsid w:val="00651F31"/>
    <w:rsid w:val="00652C7D"/>
    <w:rsid w:val="0065336A"/>
    <w:rsid w:val="00653CF3"/>
    <w:rsid w:val="00654E58"/>
    <w:rsid w:val="00655BE8"/>
    <w:rsid w:val="00655C18"/>
    <w:rsid w:val="006578FF"/>
    <w:rsid w:val="00660FBA"/>
    <w:rsid w:val="0067444C"/>
    <w:rsid w:val="00674AE5"/>
    <w:rsid w:val="00675EF1"/>
    <w:rsid w:val="00682135"/>
    <w:rsid w:val="006827A5"/>
    <w:rsid w:val="006843E4"/>
    <w:rsid w:val="0068665C"/>
    <w:rsid w:val="00687C3D"/>
    <w:rsid w:val="00691192"/>
    <w:rsid w:val="006919BD"/>
    <w:rsid w:val="00693203"/>
    <w:rsid w:val="00694A4A"/>
    <w:rsid w:val="00694E78"/>
    <w:rsid w:val="00695104"/>
    <w:rsid w:val="006A1CE5"/>
    <w:rsid w:val="006A48E1"/>
    <w:rsid w:val="006A6137"/>
    <w:rsid w:val="006B07F1"/>
    <w:rsid w:val="006B7024"/>
    <w:rsid w:val="006B748B"/>
    <w:rsid w:val="006C15DC"/>
    <w:rsid w:val="006C1674"/>
    <w:rsid w:val="006C26F1"/>
    <w:rsid w:val="006C30D2"/>
    <w:rsid w:val="006C4BB9"/>
    <w:rsid w:val="006C61A8"/>
    <w:rsid w:val="006C69C0"/>
    <w:rsid w:val="006D2107"/>
    <w:rsid w:val="006D446C"/>
    <w:rsid w:val="006D54DB"/>
    <w:rsid w:val="006D6B3E"/>
    <w:rsid w:val="006D7790"/>
    <w:rsid w:val="006E0181"/>
    <w:rsid w:val="006E293F"/>
    <w:rsid w:val="006E387E"/>
    <w:rsid w:val="006E52AD"/>
    <w:rsid w:val="006F5AB1"/>
    <w:rsid w:val="006F6714"/>
    <w:rsid w:val="007010D7"/>
    <w:rsid w:val="00702C08"/>
    <w:rsid w:val="007037DC"/>
    <w:rsid w:val="007039DA"/>
    <w:rsid w:val="0071516D"/>
    <w:rsid w:val="007158D1"/>
    <w:rsid w:val="0071685A"/>
    <w:rsid w:val="00720F95"/>
    <w:rsid w:val="00722DEC"/>
    <w:rsid w:val="00727055"/>
    <w:rsid w:val="00730A63"/>
    <w:rsid w:val="00731F69"/>
    <w:rsid w:val="00732B22"/>
    <w:rsid w:val="007343FC"/>
    <w:rsid w:val="00735FEB"/>
    <w:rsid w:val="0073643A"/>
    <w:rsid w:val="0073734E"/>
    <w:rsid w:val="00737947"/>
    <w:rsid w:val="007404CB"/>
    <w:rsid w:val="007462E2"/>
    <w:rsid w:val="0075164C"/>
    <w:rsid w:val="0075392F"/>
    <w:rsid w:val="00756389"/>
    <w:rsid w:val="00756A57"/>
    <w:rsid w:val="00761561"/>
    <w:rsid w:val="00761B6F"/>
    <w:rsid w:val="007638E8"/>
    <w:rsid w:val="00764B13"/>
    <w:rsid w:val="00766E8D"/>
    <w:rsid w:val="0077369C"/>
    <w:rsid w:val="007746F4"/>
    <w:rsid w:val="00775B01"/>
    <w:rsid w:val="00783497"/>
    <w:rsid w:val="00785D76"/>
    <w:rsid w:val="00787968"/>
    <w:rsid w:val="00790376"/>
    <w:rsid w:val="007938E7"/>
    <w:rsid w:val="00794EE2"/>
    <w:rsid w:val="0079553D"/>
    <w:rsid w:val="007959A1"/>
    <w:rsid w:val="00796E1C"/>
    <w:rsid w:val="007A02A5"/>
    <w:rsid w:val="007A0D6F"/>
    <w:rsid w:val="007A23CD"/>
    <w:rsid w:val="007A38B0"/>
    <w:rsid w:val="007A56E9"/>
    <w:rsid w:val="007A774B"/>
    <w:rsid w:val="007B30F7"/>
    <w:rsid w:val="007B6EED"/>
    <w:rsid w:val="007C15E7"/>
    <w:rsid w:val="007C1EB3"/>
    <w:rsid w:val="007C1FFA"/>
    <w:rsid w:val="007C3110"/>
    <w:rsid w:val="007C40B1"/>
    <w:rsid w:val="007C7CAB"/>
    <w:rsid w:val="007D07E6"/>
    <w:rsid w:val="007D0A49"/>
    <w:rsid w:val="007D57B0"/>
    <w:rsid w:val="007E0655"/>
    <w:rsid w:val="007E17BA"/>
    <w:rsid w:val="007E17CA"/>
    <w:rsid w:val="007E1F36"/>
    <w:rsid w:val="007E261C"/>
    <w:rsid w:val="007E371D"/>
    <w:rsid w:val="007E5BAB"/>
    <w:rsid w:val="007E7A07"/>
    <w:rsid w:val="007F0F39"/>
    <w:rsid w:val="007F1A93"/>
    <w:rsid w:val="007F2BC7"/>
    <w:rsid w:val="007F4130"/>
    <w:rsid w:val="007F5DD4"/>
    <w:rsid w:val="007F7BE9"/>
    <w:rsid w:val="008011CD"/>
    <w:rsid w:val="008046EB"/>
    <w:rsid w:val="00810D27"/>
    <w:rsid w:val="00811C8C"/>
    <w:rsid w:val="00813155"/>
    <w:rsid w:val="00813B06"/>
    <w:rsid w:val="00814EB6"/>
    <w:rsid w:val="008151A7"/>
    <w:rsid w:val="0081530B"/>
    <w:rsid w:val="00815DBC"/>
    <w:rsid w:val="008202A6"/>
    <w:rsid w:val="00821521"/>
    <w:rsid w:val="00821A16"/>
    <w:rsid w:val="00827811"/>
    <w:rsid w:val="00827A01"/>
    <w:rsid w:val="00830B70"/>
    <w:rsid w:val="0083235A"/>
    <w:rsid w:val="00837368"/>
    <w:rsid w:val="0084062E"/>
    <w:rsid w:val="00844732"/>
    <w:rsid w:val="00846F6F"/>
    <w:rsid w:val="00846F97"/>
    <w:rsid w:val="00851B1C"/>
    <w:rsid w:val="00855370"/>
    <w:rsid w:val="00855616"/>
    <w:rsid w:val="008627C4"/>
    <w:rsid w:val="00864984"/>
    <w:rsid w:val="00864B27"/>
    <w:rsid w:val="0086538A"/>
    <w:rsid w:val="00866658"/>
    <w:rsid w:val="0087331A"/>
    <w:rsid w:val="00875E79"/>
    <w:rsid w:val="0088052F"/>
    <w:rsid w:val="00881041"/>
    <w:rsid w:val="00882781"/>
    <w:rsid w:val="008837CA"/>
    <w:rsid w:val="008874A7"/>
    <w:rsid w:val="00887538"/>
    <w:rsid w:val="0089057D"/>
    <w:rsid w:val="00890F8D"/>
    <w:rsid w:val="008A0960"/>
    <w:rsid w:val="008A18B2"/>
    <w:rsid w:val="008A1E18"/>
    <w:rsid w:val="008A3B99"/>
    <w:rsid w:val="008A5AC0"/>
    <w:rsid w:val="008A6026"/>
    <w:rsid w:val="008A752C"/>
    <w:rsid w:val="008B1E3A"/>
    <w:rsid w:val="008B3009"/>
    <w:rsid w:val="008B355C"/>
    <w:rsid w:val="008B3BAA"/>
    <w:rsid w:val="008B3FFF"/>
    <w:rsid w:val="008B45FC"/>
    <w:rsid w:val="008B6675"/>
    <w:rsid w:val="008B68CE"/>
    <w:rsid w:val="008C11CB"/>
    <w:rsid w:val="008C3C5E"/>
    <w:rsid w:val="008C4CC1"/>
    <w:rsid w:val="008C5D07"/>
    <w:rsid w:val="008C63AB"/>
    <w:rsid w:val="008D0439"/>
    <w:rsid w:val="008D100C"/>
    <w:rsid w:val="008D5F83"/>
    <w:rsid w:val="008D6BE6"/>
    <w:rsid w:val="008E0069"/>
    <w:rsid w:val="008E1C0C"/>
    <w:rsid w:val="008E2B2E"/>
    <w:rsid w:val="008E3C06"/>
    <w:rsid w:val="008E4ABA"/>
    <w:rsid w:val="008E5826"/>
    <w:rsid w:val="008E5C76"/>
    <w:rsid w:val="008F0D4C"/>
    <w:rsid w:val="008F1170"/>
    <w:rsid w:val="008F2865"/>
    <w:rsid w:val="008F5A5E"/>
    <w:rsid w:val="00903B4B"/>
    <w:rsid w:val="00903F44"/>
    <w:rsid w:val="009049A5"/>
    <w:rsid w:val="00907518"/>
    <w:rsid w:val="00910A3F"/>
    <w:rsid w:val="00913C1C"/>
    <w:rsid w:val="0091416A"/>
    <w:rsid w:val="00917CE7"/>
    <w:rsid w:val="00921E90"/>
    <w:rsid w:val="00923811"/>
    <w:rsid w:val="00923BE8"/>
    <w:rsid w:val="00933039"/>
    <w:rsid w:val="00933AF3"/>
    <w:rsid w:val="00934C95"/>
    <w:rsid w:val="009354FC"/>
    <w:rsid w:val="00936646"/>
    <w:rsid w:val="009370C3"/>
    <w:rsid w:val="00940308"/>
    <w:rsid w:val="009439CC"/>
    <w:rsid w:val="00943CC5"/>
    <w:rsid w:val="0094573E"/>
    <w:rsid w:val="00953374"/>
    <w:rsid w:val="009540BF"/>
    <w:rsid w:val="00954472"/>
    <w:rsid w:val="00961B55"/>
    <w:rsid w:val="00964B56"/>
    <w:rsid w:val="0097756E"/>
    <w:rsid w:val="00983F41"/>
    <w:rsid w:val="00984740"/>
    <w:rsid w:val="00987211"/>
    <w:rsid w:val="00990751"/>
    <w:rsid w:val="0099302C"/>
    <w:rsid w:val="00993D03"/>
    <w:rsid w:val="00997F0C"/>
    <w:rsid w:val="009B1A05"/>
    <w:rsid w:val="009B2BDE"/>
    <w:rsid w:val="009B4938"/>
    <w:rsid w:val="009B66A9"/>
    <w:rsid w:val="009B7CC3"/>
    <w:rsid w:val="009C0189"/>
    <w:rsid w:val="009C36EC"/>
    <w:rsid w:val="009C54F5"/>
    <w:rsid w:val="009C6FE7"/>
    <w:rsid w:val="009D0B1B"/>
    <w:rsid w:val="009D3824"/>
    <w:rsid w:val="009E0E58"/>
    <w:rsid w:val="009E56CC"/>
    <w:rsid w:val="009E5ECE"/>
    <w:rsid w:val="009E651B"/>
    <w:rsid w:val="009F0492"/>
    <w:rsid w:val="009F578A"/>
    <w:rsid w:val="009F619D"/>
    <w:rsid w:val="009F6563"/>
    <w:rsid w:val="009F657B"/>
    <w:rsid w:val="00A00935"/>
    <w:rsid w:val="00A041B3"/>
    <w:rsid w:val="00A06DA9"/>
    <w:rsid w:val="00A10333"/>
    <w:rsid w:val="00A11047"/>
    <w:rsid w:val="00A12C28"/>
    <w:rsid w:val="00A14C61"/>
    <w:rsid w:val="00A172F2"/>
    <w:rsid w:val="00A203D6"/>
    <w:rsid w:val="00A223E7"/>
    <w:rsid w:val="00A224E9"/>
    <w:rsid w:val="00A22DBB"/>
    <w:rsid w:val="00A24F44"/>
    <w:rsid w:val="00A2533F"/>
    <w:rsid w:val="00A2790B"/>
    <w:rsid w:val="00A354CF"/>
    <w:rsid w:val="00A355FE"/>
    <w:rsid w:val="00A35A9E"/>
    <w:rsid w:val="00A403BF"/>
    <w:rsid w:val="00A42F4E"/>
    <w:rsid w:val="00A44B30"/>
    <w:rsid w:val="00A517E7"/>
    <w:rsid w:val="00A57B70"/>
    <w:rsid w:val="00A57BE2"/>
    <w:rsid w:val="00A57F6A"/>
    <w:rsid w:val="00A60407"/>
    <w:rsid w:val="00A604CC"/>
    <w:rsid w:val="00A6064A"/>
    <w:rsid w:val="00A60D73"/>
    <w:rsid w:val="00A60E86"/>
    <w:rsid w:val="00A618D6"/>
    <w:rsid w:val="00A618E4"/>
    <w:rsid w:val="00A6204E"/>
    <w:rsid w:val="00A6206F"/>
    <w:rsid w:val="00A710BB"/>
    <w:rsid w:val="00A7218F"/>
    <w:rsid w:val="00A74B6A"/>
    <w:rsid w:val="00A75C8B"/>
    <w:rsid w:val="00A80EB2"/>
    <w:rsid w:val="00A81804"/>
    <w:rsid w:val="00A82153"/>
    <w:rsid w:val="00A83AAE"/>
    <w:rsid w:val="00A84F6E"/>
    <w:rsid w:val="00A8726A"/>
    <w:rsid w:val="00A8781D"/>
    <w:rsid w:val="00A952F3"/>
    <w:rsid w:val="00A96AED"/>
    <w:rsid w:val="00AA20C9"/>
    <w:rsid w:val="00AB2DA3"/>
    <w:rsid w:val="00AB5F00"/>
    <w:rsid w:val="00AB716B"/>
    <w:rsid w:val="00AC1B4E"/>
    <w:rsid w:val="00AC3CDC"/>
    <w:rsid w:val="00AC4866"/>
    <w:rsid w:val="00AD4C2F"/>
    <w:rsid w:val="00AE11AC"/>
    <w:rsid w:val="00AE1AE5"/>
    <w:rsid w:val="00AE7077"/>
    <w:rsid w:val="00AF1C70"/>
    <w:rsid w:val="00AF28F3"/>
    <w:rsid w:val="00AF4F00"/>
    <w:rsid w:val="00AF50EF"/>
    <w:rsid w:val="00B00DE5"/>
    <w:rsid w:val="00B0174B"/>
    <w:rsid w:val="00B03183"/>
    <w:rsid w:val="00B05C23"/>
    <w:rsid w:val="00B1386E"/>
    <w:rsid w:val="00B14876"/>
    <w:rsid w:val="00B1642B"/>
    <w:rsid w:val="00B17DF8"/>
    <w:rsid w:val="00B21F49"/>
    <w:rsid w:val="00B30052"/>
    <w:rsid w:val="00B416C9"/>
    <w:rsid w:val="00B44EAD"/>
    <w:rsid w:val="00B45D75"/>
    <w:rsid w:val="00B5007D"/>
    <w:rsid w:val="00B5309C"/>
    <w:rsid w:val="00B54358"/>
    <w:rsid w:val="00B61C9C"/>
    <w:rsid w:val="00B61DAC"/>
    <w:rsid w:val="00B62708"/>
    <w:rsid w:val="00B62CDA"/>
    <w:rsid w:val="00B636E8"/>
    <w:rsid w:val="00B64435"/>
    <w:rsid w:val="00B651CC"/>
    <w:rsid w:val="00B6565D"/>
    <w:rsid w:val="00B71351"/>
    <w:rsid w:val="00B71F7C"/>
    <w:rsid w:val="00B74B35"/>
    <w:rsid w:val="00B75494"/>
    <w:rsid w:val="00B76B4B"/>
    <w:rsid w:val="00B8052E"/>
    <w:rsid w:val="00B80AD4"/>
    <w:rsid w:val="00B819B8"/>
    <w:rsid w:val="00B81E6F"/>
    <w:rsid w:val="00B84A9C"/>
    <w:rsid w:val="00B84E2F"/>
    <w:rsid w:val="00B86AC0"/>
    <w:rsid w:val="00BA10D7"/>
    <w:rsid w:val="00BA2B95"/>
    <w:rsid w:val="00BA3C92"/>
    <w:rsid w:val="00BA46BE"/>
    <w:rsid w:val="00BA4F21"/>
    <w:rsid w:val="00BA59A2"/>
    <w:rsid w:val="00BA6081"/>
    <w:rsid w:val="00BA6F1D"/>
    <w:rsid w:val="00BB2C11"/>
    <w:rsid w:val="00BB5E13"/>
    <w:rsid w:val="00BB5ECA"/>
    <w:rsid w:val="00BB7F93"/>
    <w:rsid w:val="00BC3FDA"/>
    <w:rsid w:val="00BC5C59"/>
    <w:rsid w:val="00BD135F"/>
    <w:rsid w:val="00BD5AE0"/>
    <w:rsid w:val="00BE1644"/>
    <w:rsid w:val="00BE65C9"/>
    <w:rsid w:val="00BF0EFC"/>
    <w:rsid w:val="00BF2016"/>
    <w:rsid w:val="00BF2914"/>
    <w:rsid w:val="00BF5397"/>
    <w:rsid w:val="00BF6951"/>
    <w:rsid w:val="00BF75BF"/>
    <w:rsid w:val="00C020BC"/>
    <w:rsid w:val="00C02569"/>
    <w:rsid w:val="00C03281"/>
    <w:rsid w:val="00C03A7C"/>
    <w:rsid w:val="00C06024"/>
    <w:rsid w:val="00C077FF"/>
    <w:rsid w:val="00C10301"/>
    <w:rsid w:val="00C115E3"/>
    <w:rsid w:val="00C1213E"/>
    <w:rsid w:val="00C14DAB"/>
    <w:rsid w:val="00C17FE0"/>
    <w:rsid w:val="00C22DBF"/>
    <w:rsid w:val="00C24304"/>
    <w:rsid w:val="00C25642"/>
    <w:rsid w:val="00C36A34"/>
    <w:rsid w:val="00C41396"/>
    <w:rsid w:val="00C41527"/>
    <w:rsid w:val="00C41932"/>
    <w:rsid w:val="00C4693D"/>
    <w:rsid w:val="00C5605D"/>
    <w:rsid w:val="00C574EA"/>
    <w:rsid w:val="00C57D79"/>
    <w:rsid w:val="00C6088B"/>
    <w:rsid w:val="00C6119F"/>
    <w:rsid w:val="00C63AE4"/>
    <w:rsid w:val="00C6434F"/>
    <w:rsid w:val="00C67944"/>
    <w:rsid w:val="00C70D12"/>
    <w:rsid w:val="00C7393E"/>
    <w:rsid w:val="00C745F1"/>
    <w:rsid w:val="00C7651D"/>
    <w:rsid w:val="00C80468"/>
    <w:rsid w:val="00C83604"/>
    <w:rsid w:val="00C8474E"/>
    <w:rsid w:val="00C8573F"/>
    <w:rsid w:val="00C86EA9"/>
    <w:rsid w:val="00C90718"/>
    <w:rsid w:val="00C9361A"/>
    <w:rsid w:val="00C952F5"/>
    <w:rsid w:val="00C96DEC"/>
    <w:rsid w:val="00CA130F"/>
    <w:rsid w:val="00CA53D4"/>
    <w:rsid w:val="00CA62C5"/>
    <w:rsid w:val="00CB1208"/>
    <w:rsid w:val="00CB2FC5"/>
    <w:rsid w:val="00CB3159"/>
    <w:rsid w:val="00CB63FF"/>
    <w:rsid w:val="00CC0CC9"/>
    <w:rsid w:val="00CC1808"/>
    <w:rsid w:val="00CC2E12"/>
    <w:rsid w:val="00CC475C"/>
    <w:rsid w:val="00CC6C55"/>
    <w:rsid w:val="00CD0FAC"/>
    <w:rsid w:val="00CD3052"/>
    <w:rsid w:val="00CD4E85"/>
    <w:rsid w:val="00CD5594"/>
    <w:rsid w:val="00CE229A"/>
    <w:rsid w:val="00CE22FE"/>
    <w:rsid w:val="00CE2921"/>
    <w:rsid w:val="00CE33EE"/>
    <w:rsid w:val="00CE3C16"/>
    <w:rsid w:val="00CE5409"/>
    <w:rsid w:val="00CF0BAA"/>
    <w:rsid w:val="00CF63CB"/>
    <w:rsid w:val="00D051DE"/>
    <w:rsid w:val="00D06FEB"/>
    <w:rsid w:val="00D07903"/>
    <w:rsid w:val="00D11817"/>
    <w:rsid w:val="00D15008"/>
    <w:rsid w:val="00D16722"/>
    <w:rsid w:val="00D211E1"/>
    <w:rsid w:val="00D2142E"/>
    <w:rsid w:val="00D21729"/>
    <w:rsid w:val="00D21D6E"/>
    <w:rsid w:val="00D24ABF"/>
    <w:rsid w:val="00D27C48"/>
    <w:rsid w:val="00D309F6"/>
    <w:rsid w:val="00D312FD"/>
    <w:rsid w:val="00D3290B"/>
    <w:rsid w:val="00D329B9"/>
    <w:rsid w:val="00D3611D"/>
    <w:rsid w:val="00D375D4"/>
    <w:rsid w:val="00D37BEE"/>
    <w:rsid w:val="00D43241"/>
    <w:rsid w:val="00D441D8"/>
    <w:rsid w:val="00D45CE5"/>
    <w:rsid w:val="00D465E2"/>
    <w:rsid w:val="00D46F47"/>
    <w:rsid w:val="00D51A8E"/>
    <w:rsid w:val="00D53513"/>
    <w:rsid w:val="00D5352F"/>
    <w:rsid w:val="00D613F3"/>
    <w:rsid w:val="00D652A9"/>
    <w:rsid w:val="00D73CC7"/>
    <w:rsid w:val="00D74445"/>
    <w:rsid w:val="00D75D80"/>
    <w:rsid w:val="00D76C35"/>
    <w:rsid w:val="00D8020D"/>
    <w:rsid w:val="00D84E40"/>
    <w:rsid w:val="00D86775"/>
    <w:rsid w:val="00D87DF9"/>
    <w:rsid w:val="00D90484"/>
    <w:rsid w:val="00D9064D"/>
    <w:rsid w:val="00D90659"/>
    <w:rsid w:val="00D92802"/>
    <w:rsid w:val="00D95499"/>
    <w:rsid w:val="00DA0393"/>
    <w:rsid w:val="00DA2924"/>
    <w:rsid w:val="00DA2B47"/>
    <w:rsid w:val="00DA4709"/>
    <w:rsid w:val="00DA56D8"/>
    <w:rsid w:val="00DA6052"/>
    <w:rsid w:val="00DA71E3"/>
    <w:rsid w:val="00DA73B1"/>
    <w:rsid w:val="00DA7BD2"/>
    <w:rsid w:val="00DB2006"/>
    <w:rsid w:val="00DB279C"/>
    <w:rsid w:val="00DB50D2"/>
    <w:rsid w:val="00DB7C7D"/>
    <w:rsid w:val="00DB7E44"/>
    <w:rsid w:val="00DC12E0"/>
    <w:rsid w:val="00DC1AC6"/>
    <w:rsid w:val="00DC1C96"/>
    <w:rsid w:val="00DC57C8"/>
    <w:rsid w:val="00DC5B2F"/>
    <w:rsid w:val="00DD1A4A"/>
    <w:rsid w:val="00DD4BA3"/>
    <w:rsid w:val="00DD6FDC"/>
    <w:rsid w:val="00DD78D1"/>
    <w:rsid w:val="00DE150A"/>
    <w:rsid w:val="00DE2E8B"/>
    <w:rsid w:val="00DE34C0"/>
    <w:rsid w:val="00DE3B3A"/>
    <w:rsid w:val="00DE6E89"/>
    <w:rsid w:val="00DE6EF8"/>
    <w:rsid w:val="00DF458C"/>
    <w:rsid w:val="00DF6671"/>
    <w:rsid w:val="00DF793A"/>
    <w:rsid w:val="00DF7FA4"/>
    <w:rsid w:val="00E0107E"/>
    <w:rsid w:val="00E02076"/>
    <w:rsid w:val="00E049E3"/>
    <w:rsid w:val="00E07C98"/>
    <w:rsid w:val="00E11F2F"/>
    <w:rsid w:val="00E127A4"/>
    <w:rsid w:val="00E151BA"/>
    <w:rsid w:val="00E203D0"/>
    <w:rsid w:val="00E20C74"/>
    <w:rsid w:val="00E20ED6"/>
    <w:rsid w:val="00E226D5"/>
    <w:rsid w:val="00E23347"/>
    <w:rsid w:val="00E23E06"/>
    <w:rsid w:val="00E25058"/>
    <w:rsid w:val="00E2549D"/>
    <w:rsid w:val="00E30E1B"/>
    <w:rsid w:val="00E33CC3"/>
    <w:rsid w:val="00E33D03"/>
    <w:rsid w:val="00E33D09"/>
    <w:rsid w:val="00E34D7D"/>
    <w:rsid w:val="00E35091"/>
    <w:rsid w:val="00E376BA"/>
    <w:rsid w:val="00E37B0A"/>
    <w:rsid w:val="00E40D2B"/>
    <w:rsid w:val="00E41BFC"/>
    <w:rsid w:val="00E4554D"/>
    <w:rsid w:val="00E45F23"/>
    <w:rsid w:val="00E4617A"/>
    <w:rsid w:val="00E462F1"/>
    <w:rsid w:val="00E50779"/>
    <w:rsid w:val="00E51B5E"/>
    <w:rsid w:val="00E5210F"/>
    <w:rsid w:val="00E559DE"/>
    <w:rsid w:val="00E627A1"/>
    <w:rsid w:val="00E64359"/>
    <w:rsid w:val="00E66DE9"/>
    <w:rsid w:val="00E678F8"/>
    <w:rsid w:val="00E7170C"/>
    <w:rsid w:val="00E74C44"/>
    <w:rsid w:val="00E74E18"/>
    <w:rsid w:val="00E75EB9"/>
    <w:rsid w:val="00E7603F"/>
    <w:rsid w:val="00E81DDF"/>
    <w:rsid w:val="00E81EE3"/>
    <w:rsid w:val="00E86A1C"/>
    <w:rsid w:val="00E92635"/>
    <w:rsid w:val="00E92F8C"/>
    <w:rsid w:val="00E95B98"/>
    <w:rsid w:val="00EA0359"/>
    <w:rsid w:val="00EA35F7"/>
    <w:rsid w:val="00EA39C0"/>
    <w:rsid w:val="00EA3ECB"/>
    <w:rsid w:val="00EB3E21"/>
    <w:rsid w:val="00EB57DA"/>
    <w:rsid w:val="00EB5A75"/>
    <w:rsid w:val="00EB6B8C"/>
    <w:rsid w:val="00EB6F05"/>
    <w:rsid w:val="00EB7192"/>
    <w:rsid w:val="00EB75A7"/>
    <w:rsid w:val="00EC0581"/>
    <w:rsid w:val="00EC0B6E"/>
    <w:rsid w:val="00EC0C89"/>
    <w:rsid w:val="00EC0CED"/>
    <w:rsid w:val="00EC59AD"/>
    <w:rsid w:val="00ED3D44"/>
    <w:rsid w:val="00ED5F41"/>
    <w:rsid w:val="00ED730D"/>
    <w:rsid w:val="00ED7936"/>
    <w:rsid w:val="00EE0028"/>
    <w:rsid w:val="00EE0DBC"/>
    <w:rsid w:val="00EE672D"/>
    <w:rsid w:val="00EF7DC8"/>
    <w:rsid w:val="00F00471"/>
    <w:rsid w:val="00F041E7"/>
    <w:rsid w:val="00F13B85"/>
    <w:rsid w:val="00F14CA1"/>
    <w:rsid w:val="00F171BD"/>
    <w:rsid w:val="00F220BE"/>
    <w:rsid w:val="00F22A9F"/>
    <w:rsid w:val="00F25942"/>
    <w:rsid w:val="00F274ED"/>
    <w:rsid w:val="00F2789B"/>
    <w:rsid w:val="00F311AF"/>
    <w:rsid w:val="00F322D1"/>
    <w:rsid w:val="00F361D9"/>
    <w:rsid w:val="00F425C4"/>
    <w:rsid w:val="00F429E2"/>
    <w:rsid w:val="00F44404"/>
    <w:rsid w:val="00F456E9"/>
    <w:rsid w:val="00F46365"/>
    <w:rsid w:val="00F46A61"/>
    <w:rsid w:val="00F5080F"/>
    <w:rsid w:val="00F61CE8"/>
    <w:rsid w:val="00F65BC7"/>
    <w:rsid w:val="00F71CFA"/>
    <w:rsid w:val="00F725C6"/>
    <w:rsid w:val="00F727A7"/>
    <w:rsid w:val="00F743BF"/>
    <w:rsid w:val="00F74D5B"/>
    <w:rsid w:val="00F75458"/>
    <w:rsid w:val="00F757FF"/>
    <w:rsid w:val="00F855E3"/>
    <w:rsid w:val="00F87AB6"/>
    <w:rsid w:val="00F907EA"/>
    <w:rsid w:val="00F92D77"/>
    <w:rsid w:val="00F95044"/>
    <w:rsid w:val="00F9630B"/>
    <w:rsid w:val="00FA28C0"/>
    <w:rsid w:val="00FA58FA"/>
    <w:rsid w:val="00FB09A9"/>
    <w:rsid w:val="00FB2570"/>
    <w:rsid w:val="00FB28E0"/>
    <w:rsid w:val="00FB28EF"/>
    <w:rsid w:val="00FB4026"/>
    <w:rsid w:val="00FB4A2E"/>
    <w:rsid w:val="00FB6459"/>
    <w:rsid w:val="00FC307E"/>
    <w:rsid w:val="00FD1676"/>
    <w:rsid w:val="00FD5EE8"/>
    <w:rsid w:val="00FD632D"/>
    <w:rsid w:val="00FD7B93"/>
    <w:rsid w:val="00FE2E80"/>
    <w:rsid w:val="00FE61E3"/>
    <w:rsid w:val="00FE7F11"/>
    <w:rsid w:val="00FF39B4"/>
    <w:rsid w:val="00FF74D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0A73DE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F0BAA"/>
    <w:rPr>
      <w:rFonts w:ascii="Times New Roman" w:eastAsia="Times New Roman" w:hAnsi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E018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0181"/>
    <w:pPr>
      <w:ind w:left="720"/>
      <w:contextualSpacing/>
    </w:pPr>
    <w:rPr>
      <w:rFonts w:ascii="Cambria" w:hAnsi="Cambria"/>
    </w:rPr>
  </w:style>
  <w:style w:type="paragraph" w:styleId="NormalWeb">
    <w:name w:val="Normal (Web)"/>
    <w:basedOn w:val="Normal"/>
    <w:uiPriority w:val="99"/>
    <w:unhideWhenUsed/>
    <w:rsid w:val="00E678F8"/>
    <w:pPr>
      <w:spacing w:before="100" w:beforeAutospacing="1" w:after="100" w:afterAutospacing="1"/>
    </w:pPr>
    <w:rPr>
      <w:rFonts w:ascii="Times" w:eastAsia="Cambria" w:hAnsi="Times"/>
      <w:sz w:val="20"/>
      <w:szCs w:val="20"/>
    </w:rPr>
  </w:style>
  <w:style w:type="character" w:customStyle="1" w:styleId="apple-converted-space">
    <w:name w:val="apple-converted-space"/>
    <w:rsid w:val="0073643A"/>
  </w:style>
  <w:style w:type="paragraph" w:styleId="Header">
    <w:name w:val="header"/>
    <w:basedOn w:val="Normal"/>
    <w:link w:val="HeaderChar"/>
    <w:rsid w:val="007F0F39"/>
    <w:pPr>
      <w:tabs>
        <w:tab w:val="center" w:pos="4680"/>
        <w:tab w:val="right" w:pos="9360"/>
      </w:tabs>
    </w:pPr>
    <w:rPr>
      <w:rFonts w:ascii="Cambria" w:hAnsi="Cambria"/>
    </w:rPr>
  </w:style>
  <w:style w:type="character" w:customStyle="1" w:styleId="HeaderChar">
    <w:name w:val="Header Char"/>
    <w:link w:val="Header"/>
    <w:rsid w:val="007F0F39"/>
    <w:rPr>
      <w:rFonts w:eastAsia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rsid w:val="007F0F39"/>
    <w:pPr>
      <w:tabs>
        <w:tab w:val="center" w:pos="4680"/>
        <w:tab w:val="right" w:pos="9360"/>
      </w:tabs>
    </w:pPr>
    <w:rPr>
      <w:rFonts w:ascii="Cambria" w:hAnsi="Cambria"/>
    </w:rPr>
  </w:style>
  <w:style w:type="character" w:customStyle="1" w:styleId="FooterChar">
    <w:name w:val="Footer Char"/>
    <w:link w:val="Footer"/>
    <w:rsid w:val="007F0F39"/>
    <w:rPr>
      <w:rFonts w:eastAsia="Times New Roman"/>
      <w:sz w:val="24"/>
      <w:szCs w:val="24"/>
      <w:lang w:bidi="ar-SA"/>
    </w:rPr>
  </w:style>
  <w:style w:type="character" w:styleId="PageNumber">
    <w:name w:val="page number"/>
    <w:rsid w:val="007F0F39"/>
  </w:style>
  <w:style w:type="character" w:styleId="CommentReference">
    <w:name w:val="annotation reference"/>
    <w:basedOn w:val="DefaultParagraphFont"/>
    <w:rsid w:val="000812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0812E8"/>
    <w:rPr>
      <w:rFonts w:ascii="Cambria" w:hAnsi="Cambr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812E8"/>
    <w:rPr>
      <w:rFonts w:eastAsia="Times New Roman"/>
      <w:lang w:bidi="ar-SA"/>
    </w:rPr>
  </w:style>
  <w:style w:type="paragraph" w:styleId="CommentSubject">
    <w:name w:val="annotation subject"/>
    <w:basedOn w:val="CommentText"/>
    <w:next w:val="CommentText"/>
    <w:link w:val="CommentSubjectChar"/>
    <w:rsid w:val="000812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812E8"/>
    <w:rPr>
      <w:rFonts w:eastAsia="Times New Roman"/>
      <w:b/>
      <w:bCs/>
      <w:lang w:bidi="ar-SA"/>
    </w:rPr>
  </w:style>
  <w:style w:type="paragraph" w:styleId="BalloonText">
    <w:name w:val="Balloon Text"/>
    <w:basedOn w:val="Normal"/>
    <w:link w:val="BalloonTextChar"/>
    <w:semiHidden/>
    <w:unhideWhenUsed/>
    <w:rsid w:val="000812E8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0812E8"/>
    <w:rPr>
      <w:rFonts w:ascii="Times New Roman" w:eastAsia="Times New Roman" w:hAnsi="Times New Roman"/>
      <w:sz w:val="18"/>
      <w:szCs w:val="18"/>
      <w:lang w:bidi="ar-SA"/>
    </w:rPr>
  </w:style>
  <w:style w:type="paragraph" w:customStyle="1" w:styleId="paragraph">
    <w:name w:val="paragraph"/>
    <w:basedOn w:val="Normal"/>
    <w:rsid w:val="00340DFC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340DFC"/>
  </w:style>
  <w:style w:type="character" w:customStyle="1" w:styleId="eop">
    <w:name w:val="eop"/>
    <w:basedOn w:val="DefaultParagraphFont"/>
    <w:rsid w:val="00340DFC"/>
  </w:style>
  <w:style w:type="character" w:customStyle="1" w:styleId="spellingerror">
    <w:name w:val="spellingerror"/>
    <w:basedOn w:val="DefaultParagraphFont"/>
    <w:rsid w:val="00340DFC"/>
  </w:style>
  <w:style w:type="character" w:styleId="FollowedHyperlink">
    <w:name w:val="FollowedHyperlink"/>
    <w:basedOn w:val="DefaultParagraphFont"/>
    <w:rsid w:val="00362D35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rsid w:val="00362D35"/>
    <w:rPr>
      <w:color w:val="605E5C"/>
      <w:shd w:val="clear" w:color="auto" w:fill="E1DFDD"/>
    </w:rPr>
  </w:style>
  <w:style w:type="table" w:styleId="TableGrid">
    <w:name w:val="Table Grid"/>
    <w:basedOn w:val="TableNormal"/>
    <w:rsid w:val="005D236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it">
    <w:name w:val="cit"/>
    <w:basedOn w:val="DefaultParagraphFont"/>
    <w:rsid w:val="005D5A36"/>
  </w:style>
  <w:style w:type="character" w:customStyle="1" w:styleId="il">
    <w:name w:val="il"/>
    <w:basedOn w:val="DefaultParagraphFont"/>
    <w:rsid w:val="00ED5F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15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25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47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86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16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1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83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33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63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4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63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78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33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1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7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5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34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5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3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90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2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2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5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3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2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59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3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4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4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6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3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8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4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2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14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60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67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41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6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31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71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1371/journal.pone.0299300" TargetMode="External"/><Relationship Id="rId18" Type="http://schemas.openxmlformats.org/officeDocument/2006/relationships/hyperlink" Target="https://doi.org/10.1080/16506073.2022.2053882" TargetMode="External"/><Relationship Id="rId26" Type="http://schemas.openxmlformats.org/officeDocument/2006/relationships/hyperlink" Target="https://doi.org/10.1016/j.brat.2020.103706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doi.org/10.1525/collabra.28115" TargetMode="External"/><Relationship Id="rId34" Type="http://schemas.openxmlformats.org/officeDocument/2006/relationships/hyperlink" Target="https://doi.apa.org/doi/10.1037/tra0000019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oi.org/10.1016/j.cbpra.2024.03.003" TargetMode="External"/><Relationship Id="rId17" Type="http://schemas.openxmlformats.org/officeDocument/2006/relationships/hyperlink" Target="https://doi.org/10.1016/j.cct.2022.106933" TargetMode="External"/><Relationship Id="rId25" Type="http://schemas.openxmlformats.org/officeDocument/2006/relationships/hyperlink" Target="https://doi.org/10.1016/j.cbpra.2021.02.003" TargetMode="External"/><Relationship Id="rId33" Type="http://schemas.openxmlformats.org/officeDocument/2006/relationships/hyperlink" Target="https://doi.org/10.1002/da.22471" TargetMode="External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sycnet.apa.org/doi/10.1037/tra0001477" TargetMode="External"/><Relationship Id="rId20" Type="http://schemas.openxmlformats.org/officeDocument/2006/relationships/hyperlink" Target="https://doi.org/10.1080/02699931.2021.2016639" TargetMode="External"/><Relationship Id="rId29" Type="http://schemas.openxmlformats.org/officeDocument/2006/relationships/hyperlink" Target="https://doi.org/10.1002/jts.2237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177/21677026241263330" TargetMode="External"/><Relationship Id="rId24" Type="http://schemas.openxmlformats.org/officeDocument/2006/relationships/hyperlink" Target="https://doi.org/10.1016/j.jpsychires.2021.07.053" TargetMode="External"/><Relationship Id="rId32" Type="http://schemas.openxmlformats.org/officeDocument/2006/relationships/hyperlink" Target="https://doi.org/10.1016/j.pscychresns.2016.05.001" TargetMode="External"/><Relationship Id="rId37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hyperlink" Target="https://doi.org/10.1007/s10608-023-10371-y" TargetMode="External"/><Relationship Id="rId23" Type="http://schemas.openxmlformats.org/officeDocument/2006/relationships/hyperlink" Target="https://doi.org/10.1007/s12671-021-01726-1" TargetMode="External"/><Relationship Id="rId28" Type="http://schemas.openxmlformats.org/officeDocument/2006/relationships/hyperlink" Target="https://doi.org/10.1080/07481187.2019.1595219" TargetMode="External"/><Relationship Id="rId36" Type="http://schemas.openxmlformats.org/officeDocument/2006/relationships/header" Target="header2.xml"/><Relationship Id="rId10" Type="http://schemas.openxmlformats.org/officeDocument/2006/relationships/hyperlink" Target="https://doi.org/10.1016/j.jbtep.2024.101956" TargetMode="External"/><Relationship Id="rId19" Type="http://schemas.openxmlformats.org/officeDocument/2006/relationships/hyperlink" Target="file:///Users/mikaelrubin/Library/CloudStorage/GoogleDrive-mrubin@paloaltou.edu/My%20Drive/_TRAIN_lab/TENURE/Early%20Tenure/1.%09https:/doi.org/10.3758/s13414-021-02430-x" TargetMode="External"/><Relationship Id="rId31" Type="http://schemas.openxmlformats.org/officeDocument/2006/relationships/hyperlink" Target="https://doi.org/10.3390/brainsci7020016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080/16506073.2024.2368519" TargetMode="External"/><Relationship Id="rId14" Type="http://schemas.openxmlformats.org/officeDocument/2006/relationships/hyperlink" Target="https://doi.org/10.1007/s10608-023-10426-0" TargetMode="External"/><Relationship Id="rId22" Type="http://schemas.openxmlformats.org/officeDocument/2006/relationships/hyperlink" Target="https://doi.org/10.1017/S0033291721003548" TargetMode="External"/><Relationship Id="rId27" Type="http://schemas.openxmlformats.org/officeDocument/2006/relationships/hyperlink" Target="https://doi.org/10.1002/jts.22574" TargetMode="External"/><Relationship Id="rId30" Type="http://schemas.openxmlformats.org/officeDocument/2006/relationships/hyperlink" Target="https://doi.org/10.1111/sjop.12494" TargetMode="External"/><Relationship Id="rId35" Type="http://schemas.openxmlformats.org/officeDocument/2006/relationships/header" Target="header1.xml"/><Relationship Id="rId8" Type="http://schemas.openxmlformats.org/officeDocument/2006/relationships/hyperlink" Target="https://doi.org/10.1155/2024/3683656" TargetMode="External"/><Relationship Id="rId3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mikaelrubin/Dropbox/Mikael%20Rubin%20CV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CAECF5A-2F4B-064C-94E9-CD12C4F41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Mikael Rubin CV.dotx</Template>
  <TotalTime>3</TotalTime>
  <Pages>11</Pages>
  <Words>4710</Words>
  <Characters>26848</Characters>
  <Application>Microsoft Office Word</Application>
  <DocSecurity>0</DocSecurity>
  <Lines>223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</Company>
  <LinksUpToDate>false</LinksUpToDate>
  <CharactersWithSpaces>31496</CharactersWithSpaces>
  <SharedDoc>false</SharedDoc>
  <HLinks>
    <vt:vector size="6" baseType="variant">
      <vt:variant>
        <vt:i4>8192071</vt:i4>
      </vt:variant>
      <vt:variant>
        <vt:i4>0</vt:i4>
      </vt:variant>
      <vt:variant>
        <vt:i4>0</vt:i4>
      </vt:variant>
      <vt:variant>
        <vt:i4>5</vt:i4>
      </vt:variant>
      <vt:variant>
        <vt:lpwstr>mailto:colinpearsall@gmail.com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Mikael Rubin</dc:creator>
  <cp:keywords/>
  <cp:lastModifiedBy>Mikael Rubin</cp:lastModifiedBy>
  <cp:revision>8</cp:revision>
  <cp:lastPrinted>2017-11-17T15:46:00Z</cp:lastPrinted>
  <dcterms:created xsi:type="dcterms:W3CDTF">2026-08-19T04:38:00Z</dcterms:created>
  <dcterms:modified xsi:type="dcterms:W3CDTF">2026-08-19T04:41:00Z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http://www.zotero.org/styles/national-library-of-medicine</vt:lpwstr>
  </property>
  <property fmtid="{D5CDD505-2E9C-101B-9397-08002B2CF9AE}" pid="19" name="Mendeley Recent Style Name 8_1">
    <vt:lpwstr>National Library of Medicine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</Properties>
</file>